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A4" w:rsidRPr="00894A70" w:rsidRDefault="00554FA4" w:rsidP="00C328A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230A" w:rsidRDefault="00DC230A" w:rsidP="00DC230A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0A" w:rsidRDefault="00DC230A" w:rsidP="00DC230A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DC230A" w:rsidRDefault="00DC230A" w:rsidP="00DC230A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DC230A" w:rsidRDefault="00DC230A" w:rsidP="00DC230A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C328A4" w:rsidRDefault="00DC230A" w:rsidP="00C328A4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ноября 2022 года  №  </w:t>
      </w:r>
      <w:r w:rsidR="00C328A4">
        <w:rPr>
          <w:b/>
          <w:sz w:val="28"/>
          <w:szCs w:val="28"/>
        </w:rPr>
        <w:t>01-03-64</w:t>
      </w:r>
    </w:p>
    <w:p w:rsidR="006355EF" w:rsidRDefault="006355EF" w:rsidP="006355E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EF" w:rsidRDefault="006355EF" w:rsidP="00CD4182">
      <w:pPr>
        <w:tabs>
          <w:tab w:val="left" w:pos="4680"/>
        </w:tabs>
        <w:ind w:left="284"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</w:t>
      </w:r>
      <w:proofErr w:type="gramStart"/>
      <w:r>
        <w:rPr>
          <w:b/>
          <w:bCs/>
          <w:sz w:val="28"/>
          <w:szCs w:val="28"/>
        </w:rPr>
        <w:t>проекта изменения    схемы размещения  нестационарных торговых объектов</w:t>
      </w:r>
      <w:proofErr w:type="gramEnd"/>
      <w:r w:rsidR="002A4964">
        <w:rPr>
          <w:b/>
          <w:bCs/>
          <w:sz w:val="28"/>
          <w:szCs w:val="28"/>
        </w:rPr>
        <w:t xml:space="preserve"> вида</w:t>
      </w:r>
      <w:r w:rsidR="00503575">
        <w:rPr>
          <w:b/>
          <w:bCs/>
          <w:sz w:val="28"/>
          <w:szCs w:val="28"/>
        </w:rPr>
        <w:t xml:space="preserve"> «Елочный базар»</w:t>
      </w:r>
      <w:r w:rsidR="00291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территории Донского района города Москвы</w:t>
      </w:r>
    </w:p>
    <w:p w:rsidR="006355EF" w:rsidRDefault="006355EF" w:rsidP="006355E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EF" w:rsidRDefault="006355EF" w:rsidP="006355EF">
      <w:pPr>
        <w:pStyle w:val="a4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6F1B37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>, рассмотрев обращение префектуры Южного административного окр</w:t>
      </w:r>
      <w:r w:rsidR="00F424E3">
        <w:rPr>
          <w:rFonts w:ascii="Times New Roman" w:hAnsi="Times New Roman" w:cs="Times New Roman"/>
          <w:sz w:val="28"/>
          <w:szCs w:val="28"/>
        </w:rPr>
        <w:t xml:space="preserve">уга города Москвы  от 14 ноября  2022 года № 01-23-7757/2  (входящий от  14 ноября </w:t>
      </w:r>
      <w:r w:rsidR="002A2C5E">
        <w:rPr>
          <w:rFonts w:ascii="Times New Roman" w:hAnsi="Times New Roman" w:cs="Times New Roman"/>
          <w:sz w:val="28"/>
          <w:szCs w:val="28"/>
        </w:rPr>
        <w:t>202</w:t>
      </w:r>
      <w:r w:rsidR="00F424E3">
        <w:rPr>
          <w:rFonts w:ascii="Times New Roman" w:hAnsi="Times New Roman" w:cs="Times New Roman"/>
          <w:sz w:val="28"/>
          <w:szCs w:val="28"/>
        </w:rPr>
        <w:t>2 года № 324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355EF" w:rsidRDefault="006355EF" w:rsidP="006355EF">
      <w:pPr>
        <w:pStyle w:val="a4"/>
        <w:ind w:firstLine="7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5EF" w:rsidRDefault="006355EF" w:rsidP="006355EF">
      <w:pPr>
        <w:pStyle w:val="a4"/>
        <w:ind w:firstLine="7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округа Донской решил:</w:t>
      </w:r>
    </w:p>
    <w:p w:rsidR="006355EF" w:rsidRDefault="006355EF" w:rsidP="006355EF">
      <w:pPr>
        <w:tabs>
          <w:tab w:val="left" w:pos="1134"/>
        </w:tabs>
        <w:ind w:left="851"/>
        <w:contextualSpacing/>
        <w:jc w:val="both"/>
        <w:rPr>
          <w:b/>
          <w:sz w:val="28"/>
          <w:szCs w:val="28"/>
        </w:rPr>
      </w:pPr>
    </w:p>
    <w:p w:rsidR="002A4964" w:rsidRDefault="00C51AD7" w:rsidP="00F424E3">
      <w:pPr>
        <w:tabs>
          <w:tab w:val="left" w:pos="1134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6355EF">
        <w:rPr>
          <w:sz w:val="28"/>
          <w:szCs w:val="28"/>
        </w:rPr>
        <w:t>1.</w:t>
      </w:r>
      <w:r w:rsidR="006355EF">
        <w:rPr>
          <w:b/>
          <w:sz w:val="28"/>
          <w:szCs w:val="28"/>
        </w:rPr>
        <w:t xml:space="preserve"> </w:t>
      </w:r>
      <w:r w:rsidR="006355EF">
        <w:rPr>
          <w:sz w:val="28"/>
          <w:szCs w:val="28"/>
        </w:rPr>
        <w:t xml:space="preserve">Согласовать проект изменения схемы  размещения нестационарных  торговых объектов </w:t>
      </w:r>
      <w:r w:rsidR="00503575">
        <w:rPr>
          <w:sz w:val="28"/>
          <w:szCs w:val="28"/>
        </w:rPr>
        <w:t>вида «Елочный базар»</w:t>
      </w:r>
      <w:r w:rsidR="002A4964">
        <w:rPr>
          <w:sz w:val="28"/>
          <w:szCs w:val="28"/>
        </w:rPr>
        <w:t xml:space="preserve"> </w:t>
      </w:r>
      <w:r w:rsidR="006355EF">
        <w:rPr>
          <w:sz w:val="28"/>
          <w:szCs w:val="28"/>
        </w:rPr>
        <w:t xml:space="preserve">на территории Донского района </w:t>
      </w:r>
      <w:r w:rsidR="00F424E3">
        <w:rPr>
          <w:sz w:val="28"/>
          <w:szCs w:val="28"/>
        </w:rPr>
        <w:t>города Мос</w:t>
      </w:r>
      <w:r w:rsidR="00503575">
        <w:rPr>
          <w:sz w:val="28"/>
          <w:szCs w:val="28"/>
        </w:rPr>
        <w:t>квы, исключив из Схемы НТО вид «Елочный базар»</w:t>
      </w:r>
      <w:r w:rsidR="006355EF">
        <w:rPr>
          <w:sz w:val="28"/>
          <w:szCs w:val="28"/>
        </w:rPr>
        <w:t xml:space="preserve"> </w:t>
      </w:r>
      <w:r w:rsidR="00F424E3">
        <w:rPr>
          <w:sz w:val="28"/>
          <w:szCs w:val="28"/>
        </w:rPr>
        <w:t xml:space="preserve">по адресу: ул. Орджоникидзе, вл. 15, с. 2 в связи с изменением градостроительной ситуации, связанной с невозможностью </w:t>
      </w:r>
      <w:r w:rsidR="00CD4182">
        <w:rPr>
          <w:sz w:val="28"/>
          <w:szCs w:val="28"/>
        </w:rPr>
        <w:t>дальнейшего</w:t>
      </w:r>
      <w:r w:rsidR="00F424E3">
        <w:rPr>
          <w:sz w:val="28"/>
          <w:szCs w:val="28"/>
        </w:rPr>
        <w:t xml:space="preserve"> размещения нестационарного торгового объекта.</w:t>
      </w:r>
    </w:p>
    <w:p w:rsidR="006355EF" w:rsidRDefault="006355EF" w:rsidP="006355EF">
      <w:pPr>
        <w:pStyle w:val="a4"/>
        <w:spacing w:after="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трех дней со дня его принятия.</w:t>
      </w:r>
    </w:p>
    <w:p w:rsidR="006355EF" w:rsidRPr="001D5572" w:rsidRDefault="006355EF" w:rsidP="006355EF">
      <w:pPr>
        <w:pStyle w:val="a4"/>
        <w:spacing w:after="0"/>
        <w:ind w:firstLine="70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55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355EF" w:rsidRDefault="006355EF" w:rsidP="00554FA4">
      <w:pPr>
        <w:tabs>
          <w:tab w:val="left" w:pos="1134"/>
        </w:tabs>
        <w:ind w:left="284" w:firstLine="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045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554FA4" w:rsidRDefault="00554FA4" w:rsidP="00554FA4">
      <w:pPr>
        <w:suppressLineNumbers/>
        <w:suppressAutoHyphens/>
        <w:contextualSpacing/>
        <w:rPr>
          <w:b/>
          <w:sz w:val="28"/>
          <w:szCs w:val="28"/>
        </w:rPr>
      </w:pPr>
    </w:p>
    <w:p w:rsidR="006355EF" w:rsidRDefault="00C328A4" w:rsidP="006355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54FA4">
        <w:rPr>
          <w:b/>
          <w:sz w:val="28"/>
          <w:szCs w:val="28"/>
        </w:rPr>
        <w:t xml:space="preserve"> </w:t>
      </w:r>
      <w:r w:rsidR="001B6DD9">
        <w:rPr>
          <w:b/>
          <w:sz w:val="28"/>
          <w:szCs w:val="28"/>
        </w:rPr>
        <w:t xml:space="preserve">Глава муниципального </w:t>
      </w:r>
    </w:p>
    <w:p w:rsidR="00956F31" w:rsidRDefault="001B6DD9" w:rsidP="006355EF">
      <w:r>
        <w:rPr>
          <w:b/>
          <w:sz w:val="28"/>
          <w:szCs w:val="28"/>
        </w:rPr>
        <w:t xml:space="preserve"> </w:t>
      </w:r>
      <w:r w:rsidR="00554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</w:t>
      </w:r>
      <w:r w:rsidR="00554FA4">
        <w:rPr>
          <w:b/>
          <w:sz w:val="28"/>
          <w:szCs w:val="28"/>
        </w:rPr>
        <w:t xml:space="preserve"> </w:t>
      </w:r>
      <w:r w:rsidR="006355EF">
        <w:rPr>
          <w:b/>
          <w:sz w:val="28"/>
          <w:szCs w:val="28"/>
        </w:rPr>
        <w:t>Дон</w:t>
      </w:r>
      <w:r>
        <w:rPr>
          <w:b/>
          <w:sz w:val="28"/>
          <w:szCs w:val="28"/>
        </w:rPr>
        <w:t xml:space="preserve">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328A4">
        <w:rPr>
          <w:b/>
          <w:sz w:val="28"/>
          <w:szCs w:val="28"/>
        </w:rPr>
        <w:t xml:space="preserve">    </w:t>
      </w:r>
      <w:r w:rsidR="006355EF">
        <w:rPr>
          <w:b/>
          <w:sz w:val="28"/>
          <w:szCs w:val="28"/>
        </w:rPr>
        <w:t>Т.В. Кабанова</w:t>
      </w:r>
    </w:p>
    <w:sectPr w:rsidR="00956F31" w:rsidSect="00CD4182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EF"/>
    <w:rsid w:val="001742EA"/>
    <w:rsid w:val="001B6DD9"/>
    <w:rsid w:val="002832F2"/>
    <w:rsid w:val="00291E1E"/>
    <w:rsid w:val="002A2C5E"/>
    <w:rsid w:val="002A4964"/>
    <w:rsid w:val="00303DDF"/>
    <w:rsid w:val="003563AD"/>
    <w:rsid w:val="00503575"/>
    <w:rsid w:val="00512CFA"/>
    <w:rsid w:val="00554FA4"/>
    <w:rsid w:val="005F6674"/>
    <w:rsid w:val="0061157E"/>
    <w:rsid w:val="006355EF"/>
    <w:rsid w:val="0064140A"/>
    <w:rsid w:val="00721D97"/>
    <w:rsid w:val="007E4BCE"/>
    <w:rsid w:val="00826A07"/>
    <w:rsid w:val="008E4693"/>
    <w:rsid w:val="009400E0"/>
    <w:rsid w:val="00AD0459"/>
    <w:rsid w:val="00AF303C"/>
    <w:rsid w:val="00B61E6B"/>
    <w:rsid w:val="00C328A4"/>
    <w:rsid w:val="00C32B59"/>
    <w:rsid w:val="00C51AD7"/>
    <w:rsid w:val="00CD4182"/>
    <w:rsid w:val="00D25BB4"/>
    <w:rsid w:val="00DC230A"/>
    <w:rsid w:val="00F424E3"/>
    <w:rsid w:val="00F63655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55E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355E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355E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2022-11-23T07:04:00Z</cp:lastPrinted>
  <dcterms:created xsi:type="dcterms:W3CDTF">2020-10-21T07:10:00Z</dcterms:created>
  <dcterms:modified xsi:type="dcterms:W3CDTF">2022-11-24T10:56:00Z</dcterms:modified>
</cp:coreProperties>
</file>