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1E" w:rsidRDefault="00676C1E" w:rsidP="00676C1E">
      <w:pPr>
        <w:pStyle w:val="a6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95pt" o:ole="">
            <v:imagedata r:id="rId4" o:title=""/>
          </v:shape>
          <o:OLEObject Type="Embed" ProgID="CorelDraw.Graphic.12" ShapeID="_x0000_i1025" DrawAspect="Content" ObjectID="_1575462544" r:id="rId5"/>
        </w:object>
      </w:r>
    </w:p>
    <w:p w:rsidR="00676C1E" w:rsidRDefault="00676C1E" w:rsidP="00676C1E">
      <w:pPr>
        <w:pStyle w:val="a6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676C1E" w:rsidRDefault="00676C1E" w:rsidP="00676C1E">
      <w:pPr>
        <w:pStyle w:val="a6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676C1E" w:rsidRDefault="00676C1E" w:rsidP="00676C1E">
      <w:pPr>
        <w:pStyle w:val="a6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676C1E" w:rsidRDefault="00676C1E" w:rsidP="00676C1E">
      <w:pPr>
        <w:pStyle w:val="a6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00678B" w:rsidRDefault="009E7886" w:rsidP="005F3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B7F1B" w:rsidRDefault="0000678B" w:rsidP="005B7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5F384E" w:rsidRDefault="005B7F1B" w:rsidP="005B7F1B">
      <w:pPr>
        <w:spacing w:after="0"/>
        <w:ind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 2017 года     01-03-103</w:t>
      </w:r>
    </w:p>
    <w:p w:rsidR="005B7F1B" w:rsidRDefault="005B7F1B" w:rsidP="005F38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0"/>
        <w:tblW w:w="0" w:type="auto"/>
        <w:tblLook w:val="04A0"/>
      </w:tblPr>
      <w:tblGrid>
        <w:gridCol w:w="4620"/>
      </w:tblGrid>
      <w:tr w:rsidR="005F384E" w:rsidTr="005F384E">
        <w:trPr>
          <w:trHeight w:val="1134"/>
        </w:trPr>
        <w:tc>
          <w:tcPr>
            <w:tcW w:w="4620" w:type="dxa"/>
            <w:hideMark/>
          </w:tcPr>
          <w:p w:rsidR="005F384E" w:rsidRDefault="001D5882" w:rsidP="00A463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 проекте  С</w:t>
            </w:r>
            <w:r w:rsidR="005F384E">
              <w:rPr>
                <w:rFonts w:ascii="Times New Roman" w:hAnsi="Times New Roman" w:cs="Times New Roman"/>
                <w:b/>
                <w:sz w:val="28"/>
                <w:szCs w:val="28"/>
              </w:rPr>
              <w:t>хем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электр</w:t>
            </w:r>
            <w:r w:rsidR="009A29D6">
              <w:rPr>
                <w:rFonts w:ascii="Times New Roman" w:hAnsi="Times New Roman" w:cs="Times New Roman"/>
                <w:b/>
                <w:sz w:val="28"/>
                <w:szCs w:val="28"/>
              </w:rPr>
              <w:t>оснабжения</w:t>
            </w:r>
            <w:r w:rsidR="00A46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Москвы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(распределительные сети напряжением 6-10-20 кВ) </w:t>
            </w:r>
            <w:r w:rsidR="009A29D6">
              <w:rPr>
                <w:rFonts w:ascii="Times New Roman" w:hAnsi="Times New Roman" w:cs="Times New Roman"/>
                <w:b/>
                <w:sz w:val="28"/>
                <w:szCs w:val="28"/>
              </w:rPr>
              <w:t>на период до 2030</w:t>
            </w:r>
            <w:r w:rsidR="005F3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2D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учетом </w:t>
            </w:r>
            <w:r w:rsidR="009A29D6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присоединенных территорий</w:t>
            </w:r>
          </w:p>
        </w:tc>
      </w:tr>
    </w:tbl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29D6" w:rsidRDefault="005F384E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882" w:rsidRDefault="009A29D6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84E" w:rsidRDefault="00F95A4D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9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города Москвы от 25 июня 2008 года № 28 "Градостроительный кодекс города Москвы", </w:t>
      </w:r>
      <w:r w:rsidR="0000678B">
        <w:rPr>
          <w:rFonts w:ascii="Times New Roman" w:hAnsi="Times New Roman" w:cs="Times New Roman"/>
          <w:sz w:val="28"/>
          <w:szCs w:val="28"/>
        </w:rPr>
        <w:t>постановлением Пр</w:t>
      </w:r>
      <w:r w:rsidR="001D5882">
        <w:rPr>
          <w:rFonts w:ascii="Times New Roman" w:hAnsi="Times New Roman" w:cs="Times New Roman"/>
          <w:sz w:val="28"/>
          <w:szCs w:val="28"/>
        </w:rPr>
        <w:t xml:space="preserve">авительства Москвы от 14 декабря 2010 года № 1067-ПП "О Схеме электроснабжения города Москвы на период до 2020 года </w:t>
      </w:r>
      <w:r w:rsidR="001D5882" w:rsidRPr="00751289">
        <w:rPr>
          <w:rFonts w:ascii="Times New Roman" w:hAnsi="Times New Roman" w:cs="Times New Roman"/>
          <w:sz w:val="28"/>
          <w:szCs w:val="28"/>
        </w:rPr>
        <w:t>(распределительные сети напряжением 6-10-20 кВ)</w:t>
      </w:r>
      <w:r w:rsidR="0000678B">
        <w:rPr>
          <w:rFonts w:ascii="Times New Roman" w:hAnsi="Times New Roman" w:cs="Times New Roman"/>
          <w:sz w:val="28"/>
          <w:szCs w:val="28"/>
        </w:rPr>
        <w:t xml:space="preserve">", </w:t>
      </w:r>
      <w:r w:rsidR="005F384E">
        <w:rPr>
          <w:rFonts w:ascii="Times New Roman" w:hAnsi="Times New Roman" w:cs="Times New Roman"/>
          <w:sz w:val="28"/>
          <w:szCs w:val="28"/>
        </w:rPr>
        <w:t>Уставом муниципаль</w:t>
      </w:r>
      <w:r>
        <w:rPr>
          <w:rFonts w:ascii="Times New Roman" w:hAnsi="Times New Roman" w:cs="Times New Roman"/>
          <w:sz w:val="28"/>
          <w:szCs w:val="28"/>
        </w:rPr>
        <w:t>ного округа Донской,</w:t>
      </w:r>
      <w:r w:rsidR="00751289">
        <w:rPr>
          <w:rFonts w:ascii="Times New Roman" w:hAnsi="Times New Roman" w:cs="Times New Roman"/>
          <w:sz w:val="28"/>
          <w:szCs w:val="28"/>
        </w:rPr>
        <w:t xml:space="preserve"> </w:t>
      </w:r>
      <w:r w:rsidR="005F384E">
        <w:rPr>
          <w:rFonts w:ascii="Times New Roman" w:hAnsi="Times New Roman" w:cs="Times New Roman"/>
          <w:sz w:val="28"/>
          <w:szCs w:val="28"/>
        </w:rPr>
        <w:t>и рассмотрев обращение Депар</w:t>
      </w:r>
      <w:r w:rsidR="00751289">
        <w:rPr>
          <w:rFonts w:ascii="Times New Roman" w:hAnsi="Times New Roman" w:cs="Times New Roman"/>
          <w:sz w:val="28"/>
          <w:szCs w:val="28"/>
        </w:rPr>
        <w:t>тамента жилищно-коммунального</w:t>
      </w:r>
      <w:r w:rsidR="005F384E">
        <w:rPr>
          <w:rFonts w:ascii="Times New Roman" w:hAnsi="Times New Roman" w:cs="Times New Roman"/>
          <w:sz w:val="28"/>
          <w:szCs w:val="28"/>
        </w:rPr>
        <w:t xml:space="preserve"> хозяй</w:t>
      </w:r>
      <w:r w:rsidR="00751289">
        <w:rPr>
          <w:rFonts w:ascii="Times New Roman" w:hAnsi="Times New Roman" w:cs="Times New Roman"/>
          <w:sz w:val="28"/>
          <w:szCs w:val="28"/>
        </w:rPr>
        <w:t>ства города Москвы от 30 ноября 2017  года № 01-01-11-5682/17</w:t>
      </w:r>
      <w:r w:rsidR="002D7990">
        <w:rPr>
          <w:rFonts w:ascii="Times New Roman" w:hAnsi="Times New Roman" w:cs="Times New Roman"/>
          <w:sz w:val="28"/>
          <w:szCs w:val="28"/>
        </w:rPr>
        <w:t xml:space="preserve"> (входящий от 06 декабря 2017</w:t>
      </w:r>
      <w:r w:rsidR="009A29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7990">
        <w:rPr>
          <w:rFonts w:ascii="Times New Roman" w:hAnsi="Times New Roman" w:cs="Times New Roman"/>
          <w:sz w:val="28"/>
          <w:szCs w:val="28"/>
        </w:rPr>
        <w:t>182</w:t>
      </w:r>
      <w:r w:rsidR="005F384E">
        <w:rPr>
          <w:rFonts w:ascii="Times New Roman" w:hAnsi="Times New Roman" w:cs="Times New Roman"/>
          <w:sz w:val="28"/>
          <w:szCs w:val="28"/>
        </w:rPr>
        <w:t>),</w:t>
      </w:r>
    </w:p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 депутатов муниципального округа Донской решил: </w:t>
      </w:r>
    </w:p>
    <w:p w:rsidR="005F384E" w:rsidRDefault="005F384E" w:rsidP="005F38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D6" w:rsidRDefault="005F384E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Принять к сведению</w:t>
      </w:r>
      <w:r w:rsidR="002C5DAE">
        <w:rPr>
          <w:rFonts w:ascii="Times New Roman" w:hAnsi="Times New Roman" w:cs="Times New Roman"/>
          <w:sz w:val="28"/>
          <w:szCs w:val="28"/>
        </w:rPr>
        <w:t xml:space="preserve"> информацию о проекте</w:t>
      </w:r>
      <w:r w:rsidR="002D7990">
        <w:rPr>
          <w:rFonts w:ascii="Times New Roman" w:hAnsi="Times New Roman" w:cs="Times New Roman"/>
          <w:sz w:val="28"/>
          <w:szCs w:val="28"/>
        </w:rPr>
        <w:t xml:space="preserve"> С</w:t>
      </w:r>
      <w:r w:rsidRPr="005F384E">
        <w:rPr>
          <w:rFonts w:ascii="Times New Roman" w:hAnsi="Times New Roman" w:cs="Times New Roman"/>
          <w:sz w:val="28"/>
          <w:szCs w:val="28"/>
        </w:rPr>
        <w:t>хем</w:t>
      </w:r>
      <w:r w:rsidR="009A29D6">
        <w:rPr>
          <w:rFonts w:ascii="Times New Roman" w:hAnsi="Times New Roman" w:cs="Times New Roman"/>
          <w:sz w:val="28"/>
          <w:szCs w:val="28"/>
        </w:rPr>
        <w:t>ы</w:t>
      </w:r>
      <w:r w:rsidR="002D7990">
        <w:rPr>
          <w:rFonts w:ascii="Times New Roman" w:hAnsi="Times New Roman" w:cs="Times New Roman"/>
          <w:sz w:val="28"/>
          <w:szCs w:val="28"/>
        </w:rPr>
        <w:t xml:space="preserve"> </w:t>
      </w:r>
      <w:r w:rsidR="002D7990" w:rsidRPr="002D7990">
        <w:rPr>
          <w:rFonts w:ascii="Times New Roman" w:hAnsi="Times New Roman" w:cs="Times New Roman"/>
          <w:sz w:val="28"/>
          <w:szCs w:val="28"/>
        </w:rPr>
        <w:t xml:space="preserve">электроснабжения города Москвы (распределительные сети напряжением 6-10-20 кВ) на период до 2030 года </w:t>
      </w:r>
      <w:r w:rsidR="007835B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7990" w:rsidRPr="002D7990">
        <w:rPr>
          <w:rFonts w:ascii="Times New Roman" w:hAnsi="Times New Roman" w:cs="Times New Roman"/>
          <w:sz w:val="28"/>
          <w:szCs w:val="28"/>
        </w:rPr>
        <w:t>присоединенных территорий</w:t>
      </w:r>
      <w:r w:rsidR="009A29D6">
        <w:rPr>
          <w:rFonts w:ascii="Times New Roman" w:hAnsi="Times New Roman" w:cs="Times New Roman"/>
          <w:sz w:val="28"/>
          <w:szCs w:val="28"/>
        </w:rPr>
        <w:t>.</w:t>
      </w:r>
    </w:p>
    <w:p w:rsidR="00F95A4D" w:rsidRDefault="005F384E" w:rsidP="00F9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5B5">
        <w:rPr>
          <w:rFonts w:ascii="Times New Roman" w:hAnsi="Times New Roman" w:cs="Times New Roman"/>
          <w:sz w:val="28"/>
          <w:szCs w:val="28"/>
        </w:rPr>
        <w:t xml:space="preserve">  </w:t>
      </w:r>
      <w:r w:rsidR="00F95A4D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жилищно-коммунального  хозяйства города Москвы, префектуру Южного административного округа города Москвы.</w:t>
      </w:r>
    </w:p>
    <w:p w:rsidR="00F95A4D" w:rsidRPr="003C78C1" w:rsidRDefault="00F95A4D" w:rsidP="00F9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3C78C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3C78C1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www.mo-donskoy.ru</w:t>
        </w:r>
      </w:hyperlink>
      <w:r w:rsidRPr="003C78C1">
        <w:rPr>
          <w:rFonts w:ascii="Times New Roman" w:hAnsi="Times New Roman" w:cs="Times New Roman"/>
          <w:sz w:val="28"/>
          <w:szCs w:val="28"/>
        </w:rPr>
        <w:t>.</w:t>
      </w: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  Контроль за исполнением настоящего решения возложить на главу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Донской                                                                             </w:t>
      </w:r>
      <w:r w:rsidR="00F95A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5A4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12445C" w:rsidRDefault="0012445C"/>
    <w:sectPr w:rsidR="0012445C" w:rsidSect="009E78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08"/>
  <w:characterSpacingControl w:val="doNotCompress"/>
  <w:compat/>
  <w:rsids>
    <w:rsidRoot w:val="005F384E"/>
    <w:rsid w:val="00000E6C"/>
    <w:rsid w:val="00003713"/>
    <w:rsid w:val="0000678B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5882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5DAE"/>
    <w:rsid w:val="002C73D9"/>
    <w:rsid w:val="002D2E7C"/>
    <w:rsid w:val="002D7990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D6DB7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324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B7F1B"/>
    <w:rsid w:val="005C00F6"/>
    <w:rsid w:val="005C41D3"/>
    <w:rsid w:val="005C43C6"/>
    <w:rsid w:val="005C7715"/>
    <w:rsid w:val="005E12B8"/>
    <w:rsid w:val="005E6285"/>
    <w:rsid w:val="005F384E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6C1E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39B"/>
    <w:rsid w:val="00737B78"/>
    <w:rsid w:val="00743537"/>
    <w:rsid w:val="00743C21"/>
    <w:rsid w:val="00744D26"/>
    <w:rsid w:val="00747A67"/>
    <w:rsid w:val="00751289"/>
    <w:rsid w:val="00751D0C"/>
    <w:rsid w:val="00756AF3"/>
    <w:rsid w:val="00761E17"/>
    <w:rsid w:val="007733D9"/>
    <w:rsid w:val="007776F1"/>
    <w:rsid w:val="007817CA"/>
    <w:rsid w:val="00781A86"/>
    <w:rsid w:val="007835B5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4EB2"/>
    <w:rsid w:val="009456E8"/>
    <w:rsid w:val="00946EAF"/>
    <w:rsid w:val="0095580B"/>
    <w:rsid w:val="00955FB2"/>
    <w:rsid w:val="009616AA"/>
    <w:rsid w:val="00963B4A"/>
    <w:rsid w:val="0097315D"/>
    <w:rsid w:val="00975ABC"/>
    <w:rsid w:val="00980B58"/>
    <w:rsid w:val="0098160E"/>
    <w:rsid w:val="00990F1F"/>
    <w:rsid w:val="0099422B"/>
    <w:rsid w:val="009A29D6"/>
    <w:rsid w:val="009A394C"/>
    <w:rsid w:val="009A7230"/>
    <w:rsid w:val="009D0558"/>
    <w:rsid w:val="009D602E"/>
    <w:rsid w:val="009D75E5"/>
    <w:rsid w:val="009D7A45"/>
    <w:rsid w:val="009E33DA"/>
    <w:rsid w:val="009E7886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3AF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01D7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417D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A6DDA"/>
    <w:rsid w:val="00DC3DFC"/>
    <w:rsid w:val="00DC4902"/>
    <w:rsid w:val="00DD4298"/>
    <w:rsid w:val="00DD5DBC"/>
    <w:rsid w:val="00DF51AE"/>
    <w:rsid w:val="00DF741E"/>
    <w:rsid w:val="00E119B8"/>
    <w:rsid w:val="00E145B6"/>
    <w:rsid w:val="00E15641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4D2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A4D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E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38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4E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Title"/>
    <w:basedOn w:val="a"/>
    <w:link w:val="a7"/>
    <w:qFormat/>
    <w:rsid w:val="0067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76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2017-12-21T11:35:00Z</cp:lastPrinted>
  <dcterms:created xsi:type="dcterms:W3CDTF">2015-12-04T09:37:00Z</dcterms:created>
  <dcterms:modified xsi:type="dcterms:W3CDTF">2017-12-22T12:43:00Z</dcterms:modified>
</cp:coreProperties>
</file>