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1A" w:rsidRDefault="0057311A" w:rsidP="0057311A">
      <w:pPr>
        <w:spacing w:line="240" w:lineRule="atLeast"/>
        <w:ind w:left="6379" w:right="-733"/>
        <w:rPr>
          <w:b/>
          <w:sz w:val="28"/>
          <w:szCs w:val="28"/>
        </w:rPr>
      </w:pPr>
    </w:p>
    <w:p w:rsidR="0057311A" w:rsidRDefault="0057311A" w:rsidP="005731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1A" w:rsidRDefault="0057311A" w:rsidP="0057311A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57311A" w:rsidRDefault="0057311A" w:rsidP="0057311A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57311A" w:rsidRDefault="0057311A" w:rsidP="0057311A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57311A" w:rsidRDefault="0057311A" w:rsidP="0057311A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C4E8F" w:rsidRPr="00894A70" w:rsidRDefault="000C4E8F" w:rsidP="00CE59B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</w:p>
    <w:p w:rsidR="00CE59B7" w:rsidRDefault="0057311A" w:rsidP="000D4A48">
      <w:pPr>
        <w:tabs>
          <w:tab w:val="left" w:pos="4680"/>
        </w:tabs>
        <w:ind w:right="4675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сентября 2020 года № </w:t>
      </w:r>
      <w:r w:rsidR="000D4A48">
        <w:rPr>
          <w:b/>
          <w:sz w:val="28"/>
          <w:szCs w:val="28"/>
        </w:rPr>
        <w:t xml:space="preserve"> </w:t>
      </w:r>
      <w:r w:rsidR="00CE59B7">
        <w:rPr>
          <w:b/>
          <w:sz w:val="28"/>
          <w:szCs w:val="28"/>
        </w:rPr>
        <w:t>01-03-41</w:t>
      </w:r>
    </w:p>
    <w:p w:rsidR="00CE59B7" w:rsidRDefault="00CE59B7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proofErr w:type="gramStart"/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>оста</w:t>
      </w:r>
      <w:r w:rsidR="00CF066D">
        <w:rPr>
          <w:bCs/>
          <w:lang w:eastAsia="en-US"/>
        </w:rPr>
        <w:t>новлением</w:t>
      </w:r>
      <w:proofErr w:type="gramEnd"/>
      <w:r w:rsidR="00CF066D">
        <w:rPr>
          <w:bCs/>
          <w:lang w:eastAsia="en-US"/>
        </w:rPr>
        <w:t xml:space="preserve"> </w:t>
      </w:r>
      <w:proofErr w:type="gramStart"/>
      <w:r w:rsidR="00CF066D">
        <w:rPr>
          <w:bCs/>
          <w:lang w:eastAsia="en-US"/>
        </w:rPr>
        <w:t xml:space="preserve">Правительства Москвы </w:t>
      </w:r>
      <w:r>
        <w:rPr>
          <w:bCs/>
          <w:lang w:eastAsia="en-US"/>
        </w:rPr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8935D7">
        <w:t xml:space="preserve"> на основании обращения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C470B8">
        <w:t>ов города Москвы от</w:t>
      </w:r>
      <w:proofErr w:type="gramEnd"/>
      <w:r w:rsidR="00C470B8">
        <w:t xml:space="preserve"> 07 августа 2020</w:t>
      </w:r>
      <w:r w:rsidR="000C34A9">
        <w:t xml:space="preserve">  года  </w:t>
      </w:r>
      <w:r w:rsidR="00C470B8">
        <w:t xml:space="preserve">№ </w:t>
      </w:r>
      <w:proofErr w:type="spellStart"/>
      <w:r w:rsidR="00C470B8">
        <w:t>ФКР-10-22733</w:t>
      </w:r>
      <w:proofErr w:type="spellEnd"/>
      <w:r w:rsidR="00C470B8">
        <w:t>/20</w:t>
      </w:r>
      <w:r w:rsidR="0010419E">
        <w:t>,</w:t>
      </w:r>
      <w:r w:rsidR="00C470B8">
        <w:t xml:space="preserve"> (входящий от 10 августа  2020</w:t>
      </w:r>
      <w:r w:rsidR="00EA68B0">
        <w:t xml:space="preserve"> года № </w:t>
      </w:r>
      <w:r w:rsidR="00FC1BD4">
        <w:t>1</w:t>
      </w:r>
      <w:r w:rsidR="00C470B8">
        <w:t>54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lastRenderedPageBreak/>
        <w:t>1. </w:t>
      </w:r>
      <w:proofErr w:type="gramStart"/>
      <w:r>
        <w:t xml:space="preserve">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2A2807">
        <w:rPr>
          <w:rFonts w:eastAsiaTheme="minorHAnsi"/>
          <w:lang w:eastAsia="en-US"/>
        </w:rPr>
        <w:t xml:space="preserve"> Донского района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</w:t>
      </w:r>
      <w:r w:rsidR="00FC1BD4">
        <w:t>ии с краткосрочным пл</w:t>
      </w:r>
      <w:r w:rsidR="000C11DB">
        <w:t xml:space="preserve">аном </w:t>
      </w:r>
      <w:r w:rsidR="00FC1BD4">
        <w:t xml:space="preserve"> </w:t>
      </w:r>
      <w:r w:rsidR="00C470B8">
        <w:t>реализации в 2021, 2022 и 2023 годах региональной</w:t>
      </w:r>
      <w:proofErr w:type="gramEnd"/>
      <w:r w:rsidR="00C470B8">
        <w:t xml:space="preserve"> программы капитального ремонта общего имущества в многоквартирных </w:t>
      </w:r>
      <w:proofErr w:type="gramStart"/>
      <w:r w:rsidR="00C470B8">
        <w:t>домах</w:t>
      </w:r>
      <w:proofErr w:type="gramEnd"/>
      <w:r w:rsidR="00C470B8">
        <w:t xml:space="preserve"> на территории города Москвы на 2015-2044</w:t>
      </w:r>
      <w:r w:rsidR="00746B62">
        <w:t xml:space="preserve"> годы</w:t>
      </w:r>
      <w:r w:rsidR="00784E2F">
        <w:t xml:space="preserve"> 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 w:rsidR="002A2807">
        <w:t xml:space="preserve"> в течение трех</w:t>
      </w:r>
      <w:r>
        <w:t xml:space="preserve"> рабочих дней со дня принятия настоящего решения. </w:t>
      </w:r>
    </w:p>
    <w:p w:rsidR="000C4E8F" w:rsidRPr="008A0C03" w:rsidRDefault="000C4E8F" w:rsidP="000C4E8F">
      <w:pPr>
        <w:pStyle w:val="a5"/>
        <w:ind w:firstLine="700"/>
      </w:pPr>
      <w:r>
        <w:t>3</w:t>
      </w:r>
      <w:r w:rsidR="00EF2B9A">
        <w:t xml:space="preserve">. </w:t>
      </w:r>
      <w:proofErr w:type="gramStart"/>
      <w:r w:rsidR="00EF2B9A">
        <w:t>Р</w:t>
      </w:r>
      <w:r w:rsidRPr="00A17081">
        <w:t>азместить</w:t>
      </w:r>
      <w:proofErr w:type="gramEnd"/>
      <w:r w:rsidRPr="00A17081">
        <w:t xml:space="preserve"> </w:t>
      </w:r>
      <w:r w:rsidR="00EF2B9A">
        <w:t xml:space="preserve">настоящее решение </w:t>
      </w:r>
      <w:r w:rsidRPr="00A17081">
        <w:t>на офи</w:t>
      </w:r>
      <w:r>
        <w:t xml:space="preserve">циальном сайте муниципального округа Донской </w:t>
      </w:r>
      <w:hyperlink r:id="rId9" w:history="1">
        <w:proofErr w:type="spellStart"/>
        <w:r w:rsidRPr="008A0C03">
          <w:rPr>
            <w:rStyle w:val="a8"/>
            <w:color w:val="0D0D0D"/>
            <w:u w:val="none"/>
          </w:rPr>
          <w:t>www.mo-donskoy.ru</w:t>
        </w:r>
        <w:proofErr w:type="spellEnd"/>
      </w:hyperlink>
      <w:r w:rsidRPr="008A0C03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A2A32">
        <w:rPr>
          <w:sz w:val="28"/>
          <w:szCs w:val="28"/>
        </w:rPr>
        <w:t>Контроль за</w:t>
      </w:r>
      <w:proofErr w:type="gramEnd"/>
      <w:r w:rsidRPr="00DA2A32">
        <w:rPr>
          <w:sz w:val="28"/>
          <w:szCs w:val="28"/>
        </w:rPr>
        <w:t xml:space="preserve">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="009B2864" w:rsidRPr="009B2864">
        <w:rPr>
          <w:sz w:val="28"/>
          <w:szCs w:val="28"/>
        </w:rPr>
        <w:t>Донской</w:t>
      </w:r>
      <w:r w:rsidR="009B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AE493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AE493C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48">
        <w:rPr>
          <w:sz w:val="28"/>
          <w:szCs w:val="28"/>
        </w:rPr>
        <w:t>от 24 сентября 2020 года</w:t>
      </w:r>
    </w:p>
    <w:p w:rsidR="000D4A48" w:rsidRDefault="000D4A48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01-03-41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jc w:val="center"/>
        <w:rPr>
          <w:b/>
          <w:bCs/>
          <w:sz w:val="28"/>
          <w:szCs w:val="28"/>
        </w:rPr>
      </w:pPr>
      <w:proofErr w:type="gramStart"/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0139E2">
        <w:rPr>
          <w:rFonts w:eastAsiaTheme="minorHAnsi"/>
          <w:b/>
          <w:sz w:val="28"/>
          <w:szCs w:val="28"/>
          <w:lang w:eastAsia="en-US"/>
        </w:rPr>
        <w:t xml:space="preserve"> Донского района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84E2F">
        <w:rPr>
          <w:b/>
          <w:bCs/>
          <w:sz w:val="28"/>
          <w:szCs w:val="28"/>
        </w:rPr>
        <w:t xml:space="preserve">, </w:t>
      </w:r>
      <w:r w:rsidR="000139E2" w:rsidRPr="000139E2">
        <w:rPr>
          <w:b/>
          <w:sz w:val="28"/>
          <w:szCs w:val="28"/>
        </w:rPr>
        <w:t>в отношении которых в соответствии с краткосрочным планом  реализации в 2021, 2022 и 2023 годах региональной программы</w:t>
      </w:r>
      <w:proofErr w:type="gramEnd"/>
      <w:r w:rsidR="000139E2" w:rsidRPr="000139E2">
        <w:rPr>
          <w:b/>
          <w:sz w:val="28"/>
          <w:szCs w:val="28"/>
        </w:rPr>
        <w:t xml:space="preserve"> капитального ремонта общего имущества в многоквартирных </w:t>
      </w:r>
      <w:proofErr w:type="gramStart"/>
      <w:r w:rsidR="000139E2" w:rsidRPr="000139E2">
        <w:rPr>
          <w:b/>
          <w:sz w:val="28"/>
          <w:szCs w:val="28"/>
        </w:rPr>
        <w:t>домах</w:t>
      </w:r>
      <w:proofErr w:type="gramEnd"/>
      <w:r w:rsidR="000139E2" w:rsidRPr="000139E2">
        <w:rPr>
          <w:b/>
          <w:sz w:val="28"/>
          <w:szCs w:val="28"/>
        </w:rPr>
        <w:t xml:space="preserve"> на территории города Москвы на 2015-2044 </w:t>
      </w:r>
      <w:r w:rsidR="00746B62">
        <w:rPr>
          <w:b/>
          <w:sz w:val="28"/>
          <w:szCs w:val="28"/>
        </w:rPr>
        <w:t xml:space="preserve">годы </w:t>
      </w:r>
      <w:r w:rsidR="000139E2" w:rsidRPr="000139E2">
        <w:rPr>
          <w:b/>
          <w:sz w:val="28"/>
          <w:szCs w:val="28"/>
        </w:rPr>
        <w:t>запланированы работы по капитальному ремонту общего</w:t>
      </w:r>
      <w:r w:rsidR="000139E2">
        <w:t xml:space="preserve"> </w:t>
      </w:r>
      <w:r w:rsidR="006E0F50">
        <w:rPr>
          <w:b/>
          <w:bCs/>
          <w:sz w:val="28"/>
          <w:szCs w:val="28"/>
        </w:rPr>
        <w:t>имущества</w:t>
      </w:r>
    </w:p>
    <w:p w:rsidR="00EB626C" w:rsidRDefault="00EB626C" w:rsidP="00EB626C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26C" w:rsidRDefault="00EB626C" w:rsidP="00EB626C">
      <w:pPr>
        <w:rPr>
          <w:sz w:val="28"/>
          <w:szCs w:val="28"/>
        </w:rPr>
      </w:pPr>
    </w:p>
    <w:p w:rsidR="00EB626C" w:rsidRDefault="00EB626C" w:rsidP="00EB626C">
      <w:pPr>
        <w:rPr>
          <w:sz w:val="28"/>
          <w:szCs w:val="28"/>
        </w:rPr>
      </w:pPr>
    </w:p>
    <w:p w:rsidR="00EB626C" w:rsidRDefault="00EB626C" w:rsidP="00EB626C">
      <w:pPr>
        <w:jc w:val="center"/>
        <w:rPr>
          <w:b/>
          <w:bCs/>
          <w:sz w:val="28"/>
          <w:szCs w:val="28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4677"/>
        <w:gridCol w:w="3080"/>
        <w:gridCol w:w="2551"/>
        <w:gridCol w:w="2449"/>
        <w:gridCol w:w="1559"/>
      </w:tblGrid>
      <w:tr w:rsidR="00EB626C" w:rsidTr="0018602B">
        <w:trPr>
          <w:trHeight w:hRule="exact" w:val="203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>
            <w:pPr>
              <w:shd w:val="clear" w:color="auto" w:fill="FFFFFF"/>
              <w:spacing w:line="302" w:lineRule="exact"/>
              <w:ind w:left="173" w:right="115" w:firstLine="79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EB626C" w:rsidRDefault="00EB626C">
            <w:pPr>
              <w:spacing w:line="276" w:lineRule="auto"/>
              <w:rPr>
                <w:lang w:eastAsia="en-US"/>
              </w:rPr>
            </w:pPr>
          </w:p>
          <w:p w:rsidR="00EB626C" w:rsidRDefault="00EB626C">
            <w:pPr>
              <w:spacing w:line="276" w:lineRule="auto"/>
              <w:rPr>
                <w:lang w:eastAsia="en-US"/>
              </w:rPr>
            </w:pPr>
          </w:p>
          <w:p w:rsidR="00EB626C" w:rsidRDefault="00EB626C">
            <w:pPr>
              <w:spacing w:line="276" w:lineRule="auto"/>
              <w:rPr>
                <w:lang w:eastAsia="en-US"/>
              </w:rPr>
            </w:pPr>
          </w:p>
          <w:p w:rsidR="00EB626C" w:rsidRDefault="00EB62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Адрес многоквартирного дома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Ф.И.О.</w:t>
            </w:r>
          </w:p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депутата</w:t>
            </w:r>
          </w:p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(основной состав)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Ф.И.О.</w:t>
            </w:r>
          </w:p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депутата</w:t>
            </w:r>
          </w:p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(резервный состав)</w:t>
            </w:r>
          </w:p>
          <w:p w:rsidR="00EB626C" w:rsidRDefault="00EB626C">
            <w:pPr>
              <w:shd w:val="clear" w:color="auto" w:fill="FFFFFF"/>
              <w:spacing w:line="276" w:lineRule="auto"/>
              <w:ind w:left="166"/>
              <w:rPr>
                <w:spacing w:val="-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B626C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lang w:eastAsia="en-US"/>
              </w:rPr>
            </w:pPr>
            <w:proofErr w:type="spellStart"/>
            <w:proofErr w:type="gramStart"/>
            <w:r>
              <w:rPr>
                <w:spacing w:val="-2"/>
                <w:lang w:eastAsia="en-US"/>
              </w:rPr>
              <w:t>Избиратель</w:t>
            </w:r>
            <w:r w:rsidR="0018602B">
              <w:rPr>
                <w:spacing w:val="-2"/>
                <w:lang w:eastAsia="en-US"/>
              </w:rPr>
              <w:t>-</w:t>
            </w:r>
            <w:r>
              <w:rPr>
                <w:spacing w:val="-2"/>
                <w:lang w:eastAsia="en-US"/>
              </w:rPr>
              <w:t>ный</w:t>
            </w:r>
            <w:proofErr w:type="spellEnd"/>
            <w:proofErr w:type="gramEnd"/>
            <w:r>
              <w:rPr>
                <w:spacing w:val="-2"/>
                <w:lang w:eastAsia="en-US"/>
              </w:rPr>
              <w:t xml:space="preserve"> округ</w:t>
            </w:r>
          </w:p>
          <w:p w:rsidR="00EB626C" w:rsidRDefault="00EB626C">
            <w:pPr>
              <w:shd w:val="clear" w:color="auto" w:fill="FFFFFF"/>
              <w:spacing w:line="276" w:lineRule="auto"/>
              <w:ind w:firstLine="102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№</w:t>
            </w:r>
          </w:p>
        </w:tc>
      </w:tr>
      <w:tr w:rsidR="00EB626C" w:rsidTr="0018602B">
        <w:trPr>
          <w:trHeight w:hRule="exact" w:val="5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10, корп. 5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B626C" w:rsidP="00746B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Капитальный ремонт общего имущества</w:t>
            </w:r>
            <w:r w:rsidR="00746B62">
              <w:rPr>
                <w:b/>
                <w:lang w:eastAsia="en-US"/>
              </w:rPr>
              <w:t xml:space="preserve"> (в том числе разработка проектно-сметной документации)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Картышова М.С.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5515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Граськин С.С.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626C" w:rsidTr="0018602B">
        <w:trPr>
          <w:trHeight w:hRule="exact" w:val="55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15,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3A069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Торопова М.М.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8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15,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55F8A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6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5,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5,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5, корп. 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4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6,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Торопова М.М.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7,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8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7,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3A069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Торопова М.М.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6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8, корп. </w:t>
            </w:r>
            <w:proofErr w:type="gramStart"/>
            <w:r w:rsidR="0025703D">
              <w:rPr>
                <w:lang w:eastAsia="en-US"/>
              </w:rPr>
              <w:t>В</w:t>
            </w:r>
            <w:proofErr w:type="gramEnd"/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Картышова М.С.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Буянов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B626C" w:rsidTr="0018602B">
        <w:trPr>
          <w:trHeight w:hRule="exact" w:val="58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A451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</w:t>
            </w:r>
            <w:r w:rsidR="0025703D">
              <w:rPr>
                <w:lang w:eastAsia="en-US"/>
              </w:rPr>
              <w:t xml:space="preserve"> 9,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B626C" w:rsidTr="0018602B">
        <w:trPr>
          <w:trHeight w:hRule="exact"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6C" w:rsidRDefault="00EB626C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25703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932101">
              <w:rPr>
                <w:lang w:eastAsia="en-US"/>
              </w:rPr>
              <w:t>Малая Калужская, дом 27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C" w:rsidRDefault="00EB626C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Картышова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26C" w:rsidRDefault="004D573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18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67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22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7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2-ой Верхний Михайловский проезд, дом 12,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4E6CC1">
        <w:trPr>
          <w:trHeight w:hRule="exact" w:val="72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4-ый Верхний Михайловский проезд, дом 10,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6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Орджоникидзе, 6/9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Картышова М.С.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Севастопольский проспект, дом 1, корп. </w:t>
            </w:r>
            <w:proofErr w:type="spellStart"/>
            <w:r>
              <w:rPr>
                <w:lang w:eastAsia="en-US"/>
              </w:rPr>
              <w:t>1А</w:t>
            </w:r>
            <w:proofErr w:type="spellEnd"/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7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1, корп. 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5049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9A2BD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70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3, корп. 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Кабанова Т.В.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934537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58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5,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93453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5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5, корп. 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93453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5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Стасовой, дом 10,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 w:rsidP="00357C5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Буянов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84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Малая Тульская, дом 57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Введенская Н.Ю.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7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46,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Буянов В.П.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7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CD" w:rsidRDefault="00652ECD" w:rsidP="00EB626C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pacing w:line="276" w:lineRule="auto"/>
              <w:ind w:left="927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pStyle w:val="ab"/>
              <w:shd w:val="clear" w:color="auto" w:fill="FFFFFF"/>
              <w:spacing w:line="276" w:lineRule="auto"/>
              <w:ind w:hanging="720"/>
              <w:rPr>
                <w:lang w:eastAsia="en-US"/>
              </w:rPr>
            </w:pPr>
            <w:r>
              <w:rPr>
                <w:lang w:eastAsia="en-US"/>
              </w:rPr>
              <w:t>Ул. Шаболовка, дом 46,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Буянов В.П.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8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Загородное шоссе, дом 4, корп. 2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Замена отработавшего назначенный срок </w:t>
            </w:r>
            <w:r w:rsidR="006E0F50">
              <w:rPr>
                <w:b/>
                <w:lang w:eastAsia="en-US"/>
              </w:rPr>
              <w:t xml:space="preserve">службы лифта и (или) истечение назначенного </w:t>
            </w:r>
            <w:r>
              <w:rPr>
                <w:b/>
                <w:lang w:eastAsia="en-US"/>
              </w:rPr>
              <w:t>срок</w:t>
            </w:r>
            <w:r w:rsidR="006E0F50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сл</w:t>
            </w:r>
            <w:r w:rsidR="00746B62">
              <w:rPr>
                <w:b/>
                <w:lang w:eastAsia="en-US"/>
              </w:rPr>
              <w:t xml:space="preserve">ужбы лифтов (25 лет) и </w:t>
            </w:r>
            <w:r>
              <w:rPr>
                <w:b/>
                <w:lang w:eastAsia="en-US"/>
              </w:rPr>
              <w:t xml:space="preserve"> проведение оценки соответствия лифтов требованиям технического регламента Таможенного союза "Безопасность лифтов" (</w:t>
            </w:r>
            <w:proofErr w:type="spellStart"/>
            <w:proofErr w:type="gramStart"/>
            <w:r>
              <w:rPr>
                <w:b/>
                <w:lang w:eastAsia="en-US"/>
              </w:rPr>
              <w:t>ТР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ТС 011/2011), утвержденного решением Комиссии Таможенного союза от 18 октября 2011 года № 824 "О принятии технического регламента Таможенного союза "Безопасность лифтов"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Pr="00BC0048" w:rsidRDefault="00BC0048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Резков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C004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58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Ленинский проспект, дом 35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50493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6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2-ой Верхний Михайловский проезд, дом 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7560A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7560A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Орджоникидзе, дом 6,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B37EE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504936">
              <w:rPr>
                <w:lang w:eastAsia="en-US"/>
              </w:rPr>
              <w:t>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Залищак В.Б.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5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7, корп. 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3A069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Введенская Н.Ю.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7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7, корп. 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3A069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Введенская Н.Ю.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69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Севастопольский проспект, дом 9, корп. 1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3A069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Введенская Н.Ю.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Зайковская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52ECD" w:rsidTr="0018602B">
        <w:trPr>
          <w:trHeight w:hRule="exact" w:val="7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323"/>
              <w:rPr>
                <w:lang w:eastAsia="en-US"/>
              </w:rPr>
            </w:pPr>
            <w:r>
              <w:rPr>
                <w:lang w:eastAsia="en-US"/>
              </w:rPr>
              <w:t xml:space="preserve">    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30/12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Елагин С.А.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71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52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Буянов В.П.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2ECD" w:rsidTr="0018602B">
        <w:trPr>
          <w:trHeight w:hRule="exact" w:val="84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tabs>
                <w:tab w:val="left" w:pos="454"/>
              </w:tabs>
              <w:spacing w:line="276" w:lineRule="auto"/>
              <w:ind w:left="567" w:hanging="181"/>
              <w:rPr>
                <w:lang w:eastAsia="en-US"/>
              </w:rPr>
            </w:pPr>
            <w:r>
              <w:rPr>
                <w:lang w:eastAsia="en-US"/>
              </w:rPr>
              <w:t xml:space="preserve"> 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Шаболовка, дом 54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CD" w:rsidRDefault="00652ECD">
            <w:pPr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D3E80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Буянов В.П.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E77D3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Граськин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2ECD" w:rsidRDefault="00652EC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sectPr w:rsidR="000C4E8F" w:rsidRPr="00784E2F" w:rsidSect="00F031F3">
      <w:pgSz w:w="16838" w:h="11906" w:orient="landscape"/>
      <w:pgMar w:top="992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12" w:rsidRDefault="00196912" w:rsidP="000C4E8F">
      <w:r>
        <w:separator/>
      </w:r>
    </w:p>
  </w:endnote>
  <w:endnote w:type="continuationSeparator" w:id="0">
    <w:p w:rsidR="00196912" w:rsidRDefault="00196912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12" w:rsidRDefault="00196912" w:rsidP="000C4E8F">
      <w:r>
        <w:separator/>
      </w:r>
    </w:p>
  </w:footnote>
  <w:footnote w:type="continuationSeparator" w:id="0">
    <w:p w:rsidR="00196912" w:rsidRDefault="00196912" w:rsidP="000C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0627F"/>
    <w:rsid w:val="00011EDD"/>
    <w:rsid w:val="000126A2"/>
    <w:rsid w:val="000139E2"/>
    <w:rsid w:val="00023332"/>
    <w:rsid w:val="00023381"/>
    <w:rsid w:val="0002786B"/>
    <w:rsid w:val="000305C9"/>
    <w:rsid w:val="00034DF0"/>
    <w:rsid w:val="00044E01"/>
    <w:rsid w:val="000450C9"/>
    <w:rsid w:val="000453CD"/>
    <w:rsid w:val="000458C9"/>
    <w:rsid w:val="00052CB0"/>
    <w:rsid w:val="00055267"/>
    <w:rsid w:val="000610BF"/>
    <w:rsid w:val="00063806"/>
    <w:rsid w:val="00064FEB"/>
    <w:rsid w:val="00066700"/>
    <w:rsid w:val="000670CB"/>
    <w:rsid w:val="00074AD4"/>
    <w:rsid w:val="000765CC"/>
    <w:rsid w:val="00084946"/>
    <w:rsid w:val="000873BB"/>
    <w:rsid w:val="000A571C"/>
    <w:rsid w:val="000A7D9F"/>
    <w:rsid w:val="000B4FC9"/>
    <w:rsid w:val="000C0557"/>
    <w:rsid w:val="000C11DB"/>
    <w:rsid w:val="000C34A9"/>
    <w:rsid w:val="000C4E8F"/>
    <w:rsid w:val="000D15E7"/>
    <w:rsid w:val="000D4A48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1B37"/>
    <w:rsid w:val="0010419E"/>
    <w:rsid w:val="00105FD4"/>
    <w:rsid w:val="001103A2"/>
    <w:rsid w:val="00111FEF"/>
    <w:rsid w:val="00113666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8602B"/>
    <w:rsid w:val="00196912"/>
    <w:rsid w:val="001A2DAB"/>
    <w:rsid w:val="001C1C9E"/>
    <w:rsid w:val="001D776B"/>
    <w:rsid w:val="001E042E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30EB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03D"/>
    <w:rsid w:val="00267C63"/>
    <w:rsid w:val="00277EC3"/>
    <w:rsid w:val="0028168B"/>
    <w:rsid w:val="002816B0"/>
    <w:rsid w:val="00295E5E"/>
    <w:rsid w:val="00297800"/>
    <w:rsid w:val="002978E6"/>
    <w:rsid w:val="002A0338"/>
    <w:rsid w:val="002A08FD"/>
    <w:rsid w:val="002A2807"/>
    <w:rsid w:val="002A5B89"/>
    <w:rsid w:val="002B3045"/>
    <w:rsid w:val="002C043F"/>
    <w:rsid w:val="002C0F37"/>
    <w:rsid w:val="002C73D9"/>
    <w:rsid w:val="002D2E7C"/>
    <w:rsid w:val="002D7C91"/>
    <w:rsid w:val="002E7528"/>
    <w:rsid w:val="002F132D"/>
    <w:rsid w:val="002F2AC9"/>
    <w:rsid w:val="002F4182"/>
    <w:rsid w:val="002F4B84"/>
    <w:rsid w:val="002F7350"/>
    <w:rsid w:val="003154E2"/>
    <w:rsid w:val="003166A1"/>
    <w:rsid w:val="00316E38"/>
    <w:rsid w:val="00321817"/>
    <w:rsid w:val="00331D7A"/>
    <w:rsid w:val="00335722"/>
    <w:rsid w:val="00340A6C"/>
    <w:rsid w:val="003450C2"/>
    <w:rsid w:val="003506B0"/>
    <w:rsid w:val="003643CA"/>
    <w:rsid w:val="003668E4"/>
    <w:rsid w:val="00367C6F"/>
    <w:rsid w:val="0037571F"/>
    <w:rsid w:val="0037796F"/>
    <w:rsid w:val="0038034E"/>
    <w:rsid w:val="00384248"/>
    <w:rsid w:val="00386166"/>
    <w:rsid w:val="00386FDB"/>
    <w:rsid w:val="003A0696"/>
    <w:rsid w:val="003A6B9B"/>
    <w:rsid w:val="003B20CC"/>
    <w:rsid w:val="003B4C27"/>
    <w:rsid w:val="003C2CE9"/>
    <w:rsid w:val="003C4434"/>
    <w:rsid w:val="003C5A55"/>
    <w:rsid w:val="003C7623"/>
    <w:rsid w:val="003D1352"/>
    <w:rsid w:val="003D36C9"/>
    <w:rsid w:val="003D46D1"/>
    <w:rsid w:val="003D50B8"/>
    <w:rsid w:val="003D7D76"/>
    <w:rsid w:val="003E3E9A"/>
    <w:rsid w:val="003E456F"/>
    <w:rsid w:val="003E4B44"/>
    <w:rsid w:val="003E661E"/>
    <w:rsid w:val="00401A89"/>
    <w:rsid w:val="0040402E"/>
    <w:rsid w:val="0041093B"/>
    <w:rsid w:val="0041361E"/>
    <w:rsid w:val="00413B12"/>
    <w:rsid w:val="004178BB"/>
    <w:rsid w:val="00420761"/>
    <w:rsid w:val="00447F5C"/>
    <w:rsid w:val="00450881"/>
    <w:rsid w:val="00453A14"/>
    <w:rsid w:val="00454DC9"/>
    <w:rsid w:val="004602A8"/>
    <w:rsid w:val="00461C62"/>
    <w:rsid w:val="004656A1"/>
    <w:rsid w:val="004660EB"/>
    <w:rsid w:val="00470F93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A4510"/>
    <w:rsid w:val="004C4352"/>
    <w:rsid w:val="004C4AE0"/>
    <w:rsid w:val="004C6BE9"/>
    <w:rsid w:val="004D324F"/>
    <w:rsid w:val="004D4DFA"/>
    <w:rsid w:val="004D573A"/>
    <w:rsid w:val="004D6CFF"/>
    <w:rsid w:val="004E0811"/>
    <w:rsid w:val="004E08EE"/>
    <w:rsid w:val="004E6CC1"/>
    <w:rsid w:val="004E73FE"/>
    <w:rsid w:val="0050112B"/>
    <w:rsid w:val="00504936"/>
    <w:rsid w:val="0051029C"/>
    <w:rsid w:val="00511327"/>
    <w:rsid w:val="00513B78"/>
    <w:rsid w:val="00517D61"/>
    <w:rsid w:val="00517EA9"/>
    <w:rsid w:val="0052309C"/>
    <w:rsid w:val="00527C9B"/>
    <w:rsid w:val="005346E0"/>
    <w:rsid w:val="00535BA3"/>
    <w:rsid w:val="0054417D"/>
    <w:rsid w:val="00546706"/>
    <w:rsid w:val="0055709A"/>
    <w:rsid w:val="00564C07"/>
    <w:rsid w:val="00564F97"/>
    <w:rsid w:val="00570494"/>
    <w:rsid w:val="0057311A"/>
    <w:rsid w:val="005731E2"/>
    <w:rsid w:val="00583238"/>
    <w:rsid w:val="005912CF"/>
    <w:rsid w:val="005937E8"/>
    <w:rsid w:val="0059527C"/>
    <w:rsid w:val="005A50FD"/>
    <w:rsid w:val="005B1970"/>
    <w:rsid w:val="005B4182"/>
    <w:rsid w:val="005B57B4"/>
    <w:rsid w:val="005C00F6"/>
    <w:rsid w:val="005C41D3"/>
    <w:rsid w:val="005C43C6"/>
    <w:rsid w:val="005C6FEA"/>
    <w:rsid w:val="005C7715"/>
    <w:rsid w:val="005E12B8"/>
    <w:rsid w:val="005E6285"/>
    <w:rsid w:val="00602C16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2ECD"/>
    <w:rsid w:val="00666958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0D7E"/>
    <w:rsid w:val="006B4DB7"/>
    <w:rsid w:val="006C3855"/>
    <w:rsid w:val="006C43DC"/>
    <w:rsid w:val="006C7AB4"/>
    <w:rsid w:val="006D0349"/>
    <w:rsid w:val="006D65BE"/>
    <w:rsid w:val="006E0F50"/>
    <w:rsid w:val="006E230F"/>
    <w:rsid w:val="006F0D4E"/>
    <w:rsid w:val="006F1C9B"/>
    <w:rsid w:val="00702D93"/>
    <w:rsid w:val="00703603"/>
    <w:rsid w:val="00704D44"/>
    <w:rsid w:val="00710D8B"/>
    <w:rsid w:val="00713A56"/>
    <w:rsid w:val="007150F9"/>
    <w:rsid w:val="00717BC4"/>
    <w:rsid w:val="007215D0"/>
    <w:rsid w:val="007247B3"/>
    <w:rsid w:val="007256DB"/>
    <w:rsid w:val="0073089F"/>
    <w:rsid w:val="00731158"/>
    <w:rsid w:val="007360D4"/>
    <w:rsid w:val="00737B78"/>
    <w:rsid w:val="00743537"/>
    <w:rsid w:val="00743C21"/>
    <w:rsid w:val="00744D26"/>
    <w:rsid w:val="00746B62"/>
    <w:rsid w:val="00747A67"/>
    <w:rsid w:val="00751D0C"/>
    <w:rsid w:val="007560A4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146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35D7"/>
    <w:rsid w:val="00895430"/>
    <w:rsid w:val="00896868"/>
    <w:rsid w:val="008A0C03"/>
    <w:rsid w:val="008A4294"/>
    <w:rsid w:val="008A5D76"/>
    <w:rsid w:val="008B0625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5103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2101"/>
    <w:rsid w:val="00932976"/>
    <w:rsid w:val="00934172"/>
    <w:rsid w:val="00934537"/>
    <w:rsid w:val="00934974"/>
    <w:rsid w:val="00940AF6"/>
    <w:rsid w:val="009412C9"/>
    <w:rsid w:val="00943D23"/>
    <w:rsid w:val="00944CD8"/>
    <w:rsid w:val="009456E8"/>
    <w:rsid w:val="00946EAF"/>
    <w:rsid w:val="0095580B"/>
    <w:rsid w:val="00955FB2"/>
    <w:rsid w:val="009616AA"/>
    <w:rsid w:val="00963B4A"/>
    <w:rsid w:val="00967FEA"/>
    <w:rsid w:val="0097315D"/>
    <w:rsid w:val="00980B58"/>
    <w:rsid w:val="0098160E"/>
    <w:rsid w:val="00990F1F"/>
    <w:rsid w:val="0099422B"/>
    <w:rsid w:val="009A2BDD"/>
    <w:rsid w:val="009A31FA"/>
    <w:rsid w:val="009A394C"/>
    <w:rsid w:val="009A7230"/>
    <w:rsid w:val="009B216A"/>
    <w:rsid w:val="009B2864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0E5"/>
    <w:rsid w:val="00A26D60"/>
    <w:rsid w:val="00A30737"/>
    <w:rsid w:val="00A321CC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65B0F"/>
    <w:rsid w:val="00A67786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4B58"/>
    <w:rsid w:val="00A95750"/>
    <w:rsid w:val="00AA0F14"/>
    <w:rsid w:val="00AA1DD9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826"/>
    <w:rsid w:val="00AE493C"/>
    <w:rsid w:val="00AE5243"/>
    <w:rsid w:val="00AE697B"/>
    <w:rsid w:val="00AE7A34"/>
    <w:rsid w:val="00AF1619"/>
    <w:rsid w:val="00AF1847"/>
    <w:rsid w:val="00B00DB4"/>
    <w:rsid w:val="00B05744"/>
    <w:rsid w:val="00B05CCD"/>
    <w:rsid w:val="00B10C63"/>
    <w:rsid w:val="00B1152A"/>
    <w:rsid w:val="00B15AB7"/>
    <w:rsid w:val="00B17C9E"/>
    <w:rsid w:val="00B21FDF"/>
    <w:rsid w:val="00B22612"/>
    <w:rsid w:val="00B23090"/>
    <w:rsid w:val="00B30D33"/>
    <w:rsid w:val="00B316CF"/>
    <w:rsid w:val="00B327B6"/>
    <w:rsid w:val="00B3437F"/>
    <w:rsid w:val="00B37EED"/>
    <w:rsid w:val="00B400DD"/>
    <w:rsid w:val="00B43FBA"/>
    <w:rsid w:val="00B50654"/>
    <w:rsid w:val="00B5094E"/>
    <w:rsid w:val="00B509F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3380"/>
    <w:rsid w:val="00B8664F"/>
    <w:rsid w:val="00B87DA7"/>
    <w:rsid w:val="00B91EC3"/>
    <w:rsid w:val="00B94A3D"/>
    <w:rsid w:val="00B9624B"/>
    <w:rsid w:val="00BA1589"/>
    <w:rsid w:val="00BA502E"/>
    <w:rsid w:val="00BA54EE"/>
    <w:rsid w:val="00BA672B"/>
    <w:rsid w:val="00BA7DDA"/>
    <w:rsid w:val="00BB4B1C"/>
    <w:rsid w:val="00BC0048"/>
    <w:rsid w:val="00BC0CAA"/>
    <w:rsid w:val="00BC1350"/>
    <w:rsid w:val="00BC3475"/>
    <w:rsid w:val="00BC43F5"/>
    <w:rsid w:val="00BC73D6"/>
    <w:rsid w:val="00BD3D0A"/>
    <w:rsid w:val="00BD5E0B"/>
    <w:rsid w:val="00BD7748"/>
    <w:rsid w:val="00BF5B1D"/>
    <w:rsid w:val="00C02E33"/>
    <w:rsid w:val="00C05FBA"/>
    <w:rsid w:val="00C07372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57A6"/>
    <w:rsid w:val="00C470B8"/>
    <w:rsid w:val="00C521C2"/>
    <w:rsid w:val="00C57C3C"/>
    <w:rsid w:val="00C755B8"/>
    <w:rsid w:val="00C77256"/>
    <w:rsid w:val="00C813B0"/>
    <w:rsid w:val="00C833EF"/>
    <w:rsid w:val="00C83647"/>
    <w:rsid w:val="00C908C6"/>
    <w:rsid w:val="00CA1F5A"/>
    <w:rsid w:val="00CA6355"/>
    <w:rsid w:val="00CA6942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59B7"/>
    <w:rsid w:val="00CE7296"/>
    <w:rsid w:val="00CF0557"/>
    <w:rsid w:val="00CF066D"/>
    <w:rsid w:val="00CF2B90"/>
    <w:rsid w:val="00CF442C"/>
    <w:rsid w:val="00CF44FE"/>
    <w:rsid w:val="00D0175D"/>
    <w:rsid w:val="00D02D5A"/>
    <w:rsid w:val="00D0397D"/>
    <w:rsid w:val="00D06B49"/>
    <w:rsid w:val="00D10D06"/>
    <w:rsid w:val="00D113B2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486B"/>
    <w:rsid w:val="00D529DB"/>
    <w:rsid w:val="00D61180"/>
    <w:rsid w:val="00D63277"/>
    <w:rsid w:val="00D66BF4"/>
    <w:rsid w:val="00D707BA"/>
    <w:rsid w:val="00D75152"/>
    <w:rsid w:val="00D77E35"/>
    <w:rsid w:val="00D8001D"/>
    <w:rsid w:val="00D81497"/>
    <w:rsid w:val="00D86A00"/>
    <w:rsid w:val="00D87B14"/>
    <w:rsid w:val="00DA13F3"/>
    <w:rsid w:val="00DA368F"/>
    <w:rsid w:val="00DA44CB"/>
    <w:rsid w:val="00DA5F9B"/>
    <w:rsid w:val="00DB2900"/>
    <w:rsid w:val="00DB4A1F"/>
    <w:rsid w:val="00DC3DFC"/>
    <w:rsid w:val="00DC4902"/>
    <w:rsid w:val="00DD25BC"/>
    <w:rsid w:val="00DD4298"/>
    <w:rsid w:val="00DD5DBC"/>
    <w:rsid w:val="00DF10A9"/>
    <w:rsid w:val="00DF51AE"/>
    <w:rsid w:val="00DF741E"/>
    <w:rsid w:val="00E019EA"/>
    <w:rsid w:val="00E119B8"/>
    <w:rsid w:val="00E145B6"/>
    <w:rsid w:val="00E2113D"/>
    <w:rsid w:val="00E224C9"/>
    <w:rsid w:val="00E31C31"/>
    <w:rsid w:val="00E35278"/>
    <w:rsid w:val="00E4497B"/>
    <w:rsid w:val="00E44E16"/>
    <w:rsid w:val="00E4792A"/>
    <w:rsid w:val="00E55153"/>
    <w:rsid w:val="00E55F8A"/>
    <w:rsid w:val="00E577F6"/>
    <w:rsid w:val="00E61E7F"/>
    <w:rsid w:val="00E629EB"/>
    <w:rsid w:val="00E6625B"/>
    <w:rsid w:val="00E70509"/>
    <w:rsid w:val="00E728D4"/>
    <w:rsid w:val="00E76AEC"/>
    <w:rsid w:val="00E77D35"/>
    <w:rsid w:val="00E80B3F"/>
    <w:rsid w:val="00E8260E"/>
    <w:rsid w:val="00E8505D"/>
    <w:rsid w:val="00E90E3C"/>
    <w:rsid w:val="00E91E33"/>
    <w:rsid w:val="00E96907"/>
    <w:rsid w:val="00EA212F"/>
    <w:rsid w:val="00EA24E7"/>
    <w:rsid w:val="00EA3E49"/>
    <w:rsid w:val="00EA49E7"/>
    <w:rsid w:val="00EA68B0"/>
    <w:rsid w:val="00EB27B8"/>
    <w:rsid w:val="00EB57C1"/>
    <w:rsid w:val="00EB5C63"/>
    <w:rsid w:val="00EB626C"/>
    <w:rsid w:val="00EB705E"/>
    <w:rsid w:val="00EB77B3"/>
    <w:rsid w:val="00EC1F38"/>
    <w:rsid w:val="00ED0765"/>
    <w:rsid w:val="00ED08C8"/>
    <w:rsid w:val="00ED3E80"/>
    <w:rsid w:val="00ED49F0"/>
    <w:rsid w:val="00EE0B4D"/>
    <w:rsid w:val="00EE25E7"/>
    <w:rsid w:val="00EE762F"/>
    <w:rsid w:val="00EF2B9A"/>
    <w:rsid w:val="00EF3198"/>
    <w:rsid w:val="00F01C69"/>
    <w:rsid w:val="00F031F3"/>
    <w:rsid w:val="00F04415"/>
    <w:rsid w:val="00F05CD3"/>
    <w:rsid w:val="00F07D7D"/>
    <w:rsid w:val="00F10D04"/>
    <w:rsid w:val="00F12A72"/>
    <w:rsid w:val="00F14A0E"/>
    <w:rsid w:val="00F16B7C"/>
    <w:rsid w:val="00F17C02"/>
    <w:rsid w:val="00F23B89"/>
    <w:rsid w:val="00F31B19"/>
    <w:rsid w:val="00F3444C"/>
    <w:rsid w:val="00F34F61"/>
    <w:rsid w:val="00F40CDA"/>
    <w:rsid w:val="00F41C7E"/>
    <w:rsid w:val="00F500D3"/>
    <w:rsid w:val="00F519EE"/>
    <w:rsid w:val="00F53902"/>
    <w:rsid w:val="00F733B4"/>
    <w:rsid w:val="00F7431D"/>
    <w:rsid w:val="00F755B4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639"/>
    <w:rsid w:val="00FB78F7"/>
    <w:rsid w:val="00FC1BD4"/>
    <w:rsid w:val="00FC543D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15D0"/>
    <w:pPr>
      <w:ind w:left="720"/>
      <w:contextualSpacing/>
    </w:pPr>
  </w:style>
  <w:style w:type="paragraph" w:styleId="ac">
    <w:name w:val="Title"/>
    <w:basedOn w:val="a"/>
    <w:link w:val="ad"/>
    <w:qFormat/>
    <w:rsid w:val="0057311A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573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512F-AAAF-4E19-9DC9-E8C59268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2020-09-24T08:56:00Z</cp:lastPrinted>
  <dcterms:created xsi:type="dcterms:W3CDTF">2016-02-29T13:55:00Z</dcterms:created>
  <dcterms:modified xsi:type="dcterms:W3CDTF">2020-09-25T06:55:00Z</dcterms:modified>
</cp:coreProperties>
</file>