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EB" w:rsidRDefault="00D252EB" w:rsidP="00D252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252EB" w:rsidRDefault="00D252EB" w:rsidP="00D252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EB" w:rsidRDefault="00D252EB" w:rsidP="00D252EB">
      <w:pPr>
        <w:pStyle w:val="ac"/>
        <w:rPr>
          <w:rFonts w:ascii="Calibri" w:hAnsi="Calibri"/>
          <w:b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СОВЕТ ДЕПУТАТОВ</w:t>
      </w:r>
    </w:p>
    <w:p w:rsidR="00D252EB" w:rsidRDefault="00D252EB" w:rsidP="00D252EB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iCs/>
          <w:color w:val="800000"/>
          <w:sz w:val="36"/>
          <w:szCs w:val="36"/>
        </w:rPr>
        <w:t>МУНИЦИПАЛЬНОГО ОКРУГА ДОНСКОЙ</w:t>
      </w:r>
    </w:p>
    <w:p w:rsidR="00D252EB" w:rsidRDefault="00D252EB" w:rsidP="00D252EB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D252EB" w:rsidRDefault="00D252EB" w:rsidP="00D252EB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iCs/>
          <w:color w:val="800000"/>
          <w:sz w:val="44"/>
          <w:szCs w:val="44"/>
        </w:rPr>
        <w:t>РЕШЕНИЕ</w:t>
      </w:r>
    </w:p>
    <w:p w:rsidR="00D252EB" w:rsidRDefault="00D252EB" w:rsidP="00D252EB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3A96" w:rsidRDefault="006A3A96" w:rsidP="006A3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E5572" w:rsidRDefault="00CE5572" w:rsidP="00D252EB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23 мая 2019 года             01-03-52</w:t>
      </w:r>
    </w:p>
    <w:p w:rsidR="00CE5572" w:rsidRPr="009E11D0" w:rsidRDefault="00CE5572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Tr="002D62BF">
        <w:trPr>
          <w:trHeight w:val="993"/>
        </w:trPr>
        <w:tc>
          <w:tcPr>
            <w:tcW w:w="4786" w:type="dxa"/>
          </w:tcPr>
          <w:p w:rsidR="002D62BF" w:rsidRDefault="002D62BF" w:rsidP="00F749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</w:t>
            </w:r>
            <w:r>
              <w:rPr>
                <w:b/>
                <w:bCs/>
                <w:sz w:val="28"/>
                <w:szCs w:val="28"/>
              </w:rPr>
              <w:t>проекта изме</w:t>
            </w:r>
            <w:r w:rsidR="003738D8">
              <w:rPr>
                <w:b/>
                <w:bCs/>
                <w:sz w:val="28"/>
                <w:szCs w:val="28"/>
              </w:rPr>
              <w:t xml:space="preserve">нения схемы  размещения </w:t>
            </w:r>
            <w:r w:rsidR="00654685">
              <w:rPr>
                <w:b/>
                <w:bCs/>
                <w:sz w:val="28"/>
                <w:szCs w:val="28"/>
              </w:rPr>
              <w:t xml:space="preserve">сезонных кафе </w:t>
            </w:r>
            <w:r w:rsidR="00F7499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33" w:type="dxa"/>
          </w:tcPr>
          <w:p w:rsidR="002D62BF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Default="002D62BF" w:rsidP="00FD08DB">
      <w:pPr>
        <w:ind w:firstLine="540"/>
        <w:jc w:val="both"/>
        <w:rPr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654685">
        <w:rPr>
          <w:sz w:val="28"/>
          <w:szCs w:val="28"/>
        </w:rPr>
        <w:t>инистративного округа от 13 мая</w:t>
      </w:r>
      <w:proofErr w:type="gramEnd"/>
      <w:r w:rsidR="00654685">
        <w:rPr>
          <w:sz w:val="28"/>
          <w:szCs w:val="28"/>
        </w:rPr>
        <w:t xml:space="preserve"> 2019 года № 01-23-2329/9 (входящий от 16 мая 2019 года № 105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654685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654685">
        <w:rPr>
          <w:bCs/>
          <w:sz w:val="28"/>
          <w:szCs w:val="28"/>
        </w:rPr>
        <w:t>ального округа Донской</w:t>
      </w:r>
      <w:r w:rsidR="003738D8">
        <w:rPr>
          <w:bCs/>
          <w:sz w:val="28"/>
          <w:szCs w:val="28"/>
        </w:rPr>
        <w:t xml:space="preserve"> </w:t>
      </w:r>
      <w:r w:rsidR="00F74998">
        <w:rPr>
          <w:bCs/>
          <w:sz w:val="28"/>
          <w:szCs w:val="28"/>
        </w:rPr>
        <w:t xml:space="preserve">в части изменения площади </w:t>
      </w:r>
      <w:r w:rsidR="00654685">
        <w:rPr>
          <w:bCs/>
          <w:sz w:val="28"/>
          <w:szCs w:val="28"/>
        </w:rPr>
        <w:t>сезонного кафе ООО "ЦИКЛО</w:t>
      </w:r>
      <w:r w:rsidR="003738D8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при стационарном предприятии общест</w:t>
      </w:r>
      <w:r w:rsidR="00514E09">
        <w:rPr>
          <w:bCs/>
          <w:sz w:val="28"/>
          <w:szCs w:val="28"/>
        </w:rPr>
        <w:t xml:space="preserve">венного питания </w:t>
      </w:r>
      <w:r w:rsidR="00654685">
        <w:rPr>
          <w:bCs/>
          <w:sz w:val="28"/>
          <w:szCs w:val="28"/>
        </w:rPr>
        <w:t xml:space="preserve">по адресу: ул. Шаболовка, дом 30/12 </w:t>
      </w:r>
      <w:r w:rsidR="00F74998">
        <w:rPr>
          <w:bCs/>
          <w:sz w:val="28"/>
          <w:szCs w:val="28"/>
        </w:rPr>
        <w:t xml:space="preserve"> </w:t>
      </w:r>
      <w:r w:rsidR="00654685">
        <w:rPr>
          <w:bCs/>
          <w:sz w:val="28"/>
          <w:szCs w:val="28"/>
        </w:rPr>
        <w:t>с  8 кв.м. на 24,48</w:t>
      </w:r>
      <w:r w:rsidR="003738D8">
        <w:rPr>
          <w:bCs/>
          <w:sz w:val="28"/>
          <w:szCs w:val="28"/>
        </w:rPr>
        <w:t xml:space="preserve"> кв.м</w:t>
      </w:r>
      <w:r w:rsidR="008F1560">
        <w:rPr>
          <w:bCs/>
          <w:sz w:val="28"/>
          <w:szCs w:val="28"/>
        </w:rPr>
        <w:t>.</w:t>
      </w:r>
      <w:r w:rsidR="0042056D" w:rsidRPr="0042056D">
        <w:rPr>
          <w:bCs/>
          <w:sz w:val="28"/>
          <w:szCs w:val="28"/>
        </w:rPr>
        <w:t xml:space="preserve"> </w:t>
      </w:r>
    </w:p>
    <w:p w:rsidR="00FD08DB" w:rsidRPr="008F1560" w:rsidRDefault="0042056D" w:rsidP="00FD08DB">
      <w:pPr>
        <w:jc w:val="both"/>
        <w:rPr>
          <w:bCs/>
          <w:sz w:val="28"/>
          <w:szCs w:val="28"/>
        </w:rPr>
      </w:pPr>
      <w:bookmarkStart w:id="0" w:name="OLE_LINK17"/>
      <w:r>
        <w:rPr>
          <w:rFonts w:ascii="Arial" w:hAnsi="Arial" w:cs="Arial"/>
          <w:color w:val="2679E9"/>
          <w:sz w:val="20"/>
          <w:szCs w:val="20"/>
        </w:rPr>
        <w:t>.</w:t>
      </w:r>
      <w:bookmarkEnd w:id="0"/>
      <w:r w:rsidR="008F1560"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7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9E11D0" w:rsidRDefault="009E11D0" w:rsidP="002D62BF">
      <w:pPr>
        <w:ind w:firstLine="708"/>
        <w:jc w:val="both"/>
        <w:rPr>
          <w:b/>
          <w:sz w:val="28"/>
          <w:szCs w:val="28"/>
        </w:rPr>
      </w:pPr>
    </w:p>
    <w:p w:rsidR="002D62BF" w:rsidRPr="00C924BA" w:rsidRDefault="002D62BF" w:rsidP="002D62BF">
      <w:pPr>
        <w:jc w:val="both"/>
        <w:rPr>
          <w:b/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CE" w:rsidRDefault="001668CE" w:rsidP="002D62BF">
      <w:r>
        <w:separator/>
      </w:r>
    </w:p>
  </w:endnote>
  <w:endnote w:type="continuationSeparator" w:id="0">
    <w:p w:rsidR="001668CE" w:rsidRDefault="001668CE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CE" w:rsidRDefault="001668CE" w:rsidP="002D62BF">
      <w:r>
        <w:separator/>
      </w:r>
    </w:p>
  </w:footnote>
  <w:footnote w:type="continuationSeparator" w:id="0">
    <w:p w:rsidR="001668CE" w:rsidRDefault="001668CE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37144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599"/>
    <w:rsid w:val="00162AD2"/>
    <w:rsid w:val="001668CE"/>
    <w:rsid w:val="0017450B"/>
    <w:rsid w:val="00175694"/>
    <w:rsid w:val="00181B71"/>
    <w:rsid w:val="001829AB"/>
    <w:rsid w:val="00185A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C6F"/>
    <w:rsid w:val="003738D8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50112B"/>
    <w:rsid w:val="00502D02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5F58A9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54685"/>
    <w:rsid w:val="006675DD"/>
    <w:rsid w:val="0066789A"/>
    <w:rsid w:val="006747AF"/>
    <w:rsid w:val="0067495A"/>
    <w:rsid w:val="00677A45"/>
    <w:rsid w:val="006917E1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3771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5E96"/>
    <w:rsid w:val="008C49FD"/>
    <w:rsid w:val="008C6598"/>
    <w:rsid w:val="008D1A23"/>
    <w:rsid w:val="008D5F38"/>
    <w:rsid w:val="008E314D"/>
    <w:rsid w:val="008E7789"/>
    <w:rsid w:val="008F156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622"/>
    <w:rsid w:val="00A173F3"/>
    <w:rsid w:val="00A20F7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1553"/>
    <w:rsid w:val="00B50654"/>
    <w:rsid w:val="00B5094E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F280A"/>
    <w:rsid w:val="00C07372"/>
    <w:rsid w:val="00C07CD9"/>
    <w:rsid w:val="00C102BF"/>
    <w:rsid w:val="00C12BDB"/>
    <w:rsid w:val="00C14BB1"/>
    <w:rsid w:val="00C22647"/>
    <w:rsid w:val="00C23425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5572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2EB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7584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2019-05-23T06:46:00Z</cp:lastPrinted>
  <dcterms:created xsi:type="dcterms:W3CDTF">2018-04-03T07:44:00Z</dcterms:created>
  <dcterms:modified xsi:type="dcterms:W3CDTF">2019-05-23T12:45:00Z</dcterms:modified>
</cp:coreProperties>
</file>