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5" w:rsidRPr="00243BF5" w:rsidRDefault="004D3055" w:rsidP="00FD6718">
      <w:pPr>
        <w:rPr>
          <w:rFonts w:ascii="Times New Roman" w:hAnsi="Times New Roman" w:cs="Times New Roman"/>
          <w:b/>
          <w:sz w:val="28"/>
          <w:szCs w:val="28"/>
        </w:rPr>
      </w:pPr>
    </w:p>
    <w:p w:rsidR="006B3892" w:rsidRDefault="006B3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892" w:rsidRPr="00F872DC" w:rsidRDefault="006B3892" w:rsidP="006B38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FF"/>
          <w:sz w:val="44"/>
          <w:szCs w:val="44"/>
        </w:rPr>
        <w:t xml:space="preserve">          МУНИЦИПАЛЬНЫЙ ОКРУГ ДОНСКОЙ</w:t>
      </w:r>
    </w:p>
    <w:p w:rsidR="006B3892" w:rsidRDefault="006B3892" w:rsidP="006B3892">
      <w:pPr>
        <w:rPr>
          <w:b/>
          <w:color w:val="0000FF"/>
          <w:sz w:val="44"/>
          <w:szCs w:val="44"/>
        </w:rPr>
      </w:pPr>
    </w:p>
    <w:p w:rsidR="006B3892" w:rsidRDefault="006B3892" w:rsidP="006B3892">
      <w:pPr>
        <w:jc w:val="center"/>
        <w:rPr>
          <w:b/>
          <w:color w:val="0000FF"/>
          <w:sz w:val="44"/>
          <w:szCs w:val="44"/>
        </w:rPr>
      </w:pPr>
      <w:r>
        <w:rPr>
          <w:b/>
          <w:noProof/>
          <w:color w:val="0000FF"/>
          <w:sz w:val="44"/>
          <w:szCs w:val="44"/>
          <w:lang w:eastAsia="ru-RU"/>
        </w:rPr>
        <w:drawing>
          <wp:inline distT="0" distB="0" distL="0" distR="0">
            <wp:extent cx="4791075" cy="3190875"/>
            <wp:effectExtent l="19050" t="0" r="9525" b="0"/>
            <wp:docPr id="6" name="Рисунок 20" descr="флаг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лаг 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92" w:rsidRDefault="006B3892" w:rsidP="006B3892">
      <w:pPr>
        <w:jc w:val="center"/>
        <w:rPr>
          <w:b/>
          <w:color w:val="0000FF"/>
          <w:sz w:val="44"/>
          <w:szCs w:val="44"/>
        </w:rPr>
      </w:pPr>
    </w:p>
    <w:p w:rsidR="006B3892" w:rsidRDefault="006B3892" w:rsidP="006B3892">
      <w:pPr>
        <w:jc w:val="center"/>
        <w:rPr>
          <w:b/>
          <w:color w:val="0000FF"/>
          <w:sz w:val="48"/>
          <w:szCs w:val="48"/>
        </w:rPr>
      </w:pPr>
    </w:p>
    <w:p w:rsidR="006B3892" w:rsidRPr="0088426A" w:rsidRDefault="006B3892" w:rsidP="006B3892">
      <w:pPr>
        <w:rPr>
          <w:rFonts w:ascii="Times New Roman" w:hAnsi="Times New Roman" w:cs="Times New Roman"/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 xml:space="preserve">                            </w:t>
      </w:r>
      <w:r w:rsidRPr="0088426A">
        <w:rPr>
          <w:rFonts w:ascii="Times New Roman" w:hAnsi="Times New Roman" w:cs="Times New Roman"/>
          <w:b/>
          <w:color w:val="0000FF"/>
          <w:sz w:val="56"/>
          <w:szCs w:val="56"/>
        </w:rPr>
        <w:t>ОТЧЕТ</w:t>
      </w:r>
    </w:p>
    <w:p w:rsidR="006B3892" w:rsidRPr="0088426A" w:rsidRDefault="006B3892" w:rsidP="006B3892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88426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о деятельности главы муниципального округа </w:t>
      </w:r>
      <w:r>
        <w:rPr>
          <w:rFonts w:ascii="Times New Roman" w:hAnsi="Times New Roman" w:cs="Times New Roman"/>
          <w:b/>
          <w:color w:val="0000FF"/>
          <w:sz w:val="48"/>
          <w:szCs w:val="48"/>
        </w:rPr>
        <w:t xml:space="preserve">Донской Кабановой Т.В.  </w:t>
      </w:r>
      <w:r w:rsidRPr="0088426A">
        <w:rPr>
          <w:rFonts w:ascii="Times New Roman" w:hAnsi="Times New Roman" w:cs="Times New Roman"/>
          <w:b/>
          <w:color w:val="0000FF"/>
          <w:sz w:val="48"/>
          <w:szCs w:val="48"/>
        </w:rPr>
        <w:t>и аппарата Совета депутат</w:t>
      </w:r>
      <w:r w:rsidR="000C44C3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ов </w:t>
      </w:r>
    </w:p>
    <w:p w:rsidR="006B3892" w:rsidRPr="0088426A" w:rsidRDefault="00FE2D94" w:rsidP="006B3892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за 2018</w:t>
      </w:r>
      <w:r w:rsidR="006B3892" w:rsidRPr="0088426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год</w:t>
      </w:r>
    </w:p>
    <w:p w:rsidR="006B3892" w:rsidRDefault="006B3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055" w:rsidRPr="00E73F3D" w:rsidRDefault="004D3055" w:rsidP="00E73F3D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ДЕЯТЕЛЬНОСТИ ГЛАВЫ МУНИЦИПАЛЬНОГО ОКРУГА ДОНСКОЙ </w:t>
      </w:r>
      <w:r w:rsidR="00131055" w:rsidRPr="00E73F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DF18BF" w:rsidRPr="00E73F3D" w:rsidRDefault="00131055" w:rsidP="00E73F3D">
      <w:pPr>
        <w:pStyle w:val="ae"/>
        <w:spacing w:line="300" w:lineRule="auto"/>
        <w:jc w:val="both"/>
        <w:rPr>
          <w:sz w:val="28"/>
          <w:szCs w:val="28"/>
        </w:rPr>
      </w:pPr>
      <w:r w:rsidRPr="00E73F3D">
        <w:rPr>
          <w:b/>
          <w:sz w:val="28"/>
          <w:szCs w:val="28"/>
        </w:rPr>
        <w:t xml:space="preserve">          </w:t>
      </w:r>
      <w:proofErr w:type="gramStart"/>
      <w:r w:rsidRPr="00E73F3D">
        <w:rPr>
          <w:sz w:val="28"/>
          <w:szCs w:val="28"/>
        </w:rPr>
        <w:t xml:space="preserve">Деятельность  </w:t>
      </w:r>
      <w:r w:rsidR="00BE00D5" w:rsidRPr="00E73F3D">
        <w:rPr>
          <w:sz w:val="28"/>
          <w:szCs w:val="28"/>
        </w:rPr>
        <w:t xml:space="preserve">главы </w:t>
      </w:r>
      <w:r w:rsidR="00D965DC" w:rsidRPr="00E73F3D">
        <w:rPr>
          <w:sz w:val="28"/>
          <w:szCs w:val="28"/>
        </w:rPr>
        <w:t>муниципального округа  Донской</w:t>
      </w:r>
      <w:r w:rsidRPr="00E73F3D">
        <w:rPr>
          <w:sz w:val="28"/>
          <w:szCs w:val="28"/>
        </w:rPr>
        <w:t xml:space="preserve">  </w:t>
      </w:r>
      <w:r w:rsidR="00FE2D94" w:rsidRPr="00E73F3D">
        <w:rPr>
          <w:sz w:val="28"/>
          <w:szCs w:val="28"/>
        </w:rPr>
        <w:t>за  отчетный  период 2018</w:t>
      </w:r>
      <w:r w:rsidRPr="00E73F3D">
        <w:rPr>
          <w:sz w:val="28"/>
          <w:szCs w:val="28"/>
        </w:rPr>
        <w:t xml:space="preserve"> года  осуществлялась  в  соответствии с </w:t>
      </w:r>
      <w:r w:rsidR="00FE2D94" w:rsidRPr="00E73F3D">
        <w:rPr>
          <w:sz w:val="28"/>
          <w:szCs w:val="28"/>
        </w:rPr>
        <w:t>Конституцией РФ,</w:t>
      </w:r>
      <w:r w:rsidRPr="00E73F3D">
        <w:rPr>
          <w:sz w:val="28"/>
          <w:szCs w:val="28"/>
        </w:rPr>
        <w:t xml:space="preserve"> </w:t>
      </w:r>
      <w:r w:rsidR="00C97DA6" w:rsidRPr="00E73F3D">
        <w:rPr>
          <w:sz w:val="28"/>
          <w:szCs w:val="28"/>
        </w:rPr>
        <w:t xml:space="preserve">федеральным законодательством, </w:t>
      </w:r>
      <w:r w:rsidR="000B2F9D">
        <w:rPr>
          <w:sz w:val="28"/>
          <w:szCs w:val="28"/>
        </w:rPr>
        <w:t>з</w:t>
      </w:r>
      <w:r w:rsidR="00C97DA6" w:rsidRPr="00E73F3D">
        <w:rPr>
          <w:sz w:val="28"/>
          <w:szCs w:val="28"/>
        </w:rPr>
        <w:t>аконами города Москвы,</w:t>
      </w:r>
      <w:r w:rsidRPr="00E73F3D">
        <w:rPr>
          <w:sz w:val="28"/>
          <w:szCs w:val="28"/>
        </w:rPr>
        <w:t xml:space="preserve"> Уставом    муниципального</w:t>
      </w:r>
      <w:r w:rsidR="0040584B" w:rsidRPr="00E73F3D">
        <w:rPr>
          <w:sz w:val="28"/>
          <w:szCs w:val="28"/>
        </w:rPr>
        <w:t xml:space="preserve"> округа</w:t>
      </w:r>
      <w:r w:rsidRPr="00E73F3D">
        <w:rPr>
          <w:sz w:val="28"/>
          <w:szCs w:val="28"/>
        </w:rPr>
        <w:t xml:space="preserve">, </w:t>
      </w:r>
      <w:r w:rsidR="00DF18BF" w:rsidRPr="00E73F3D">
        <w:rPr>
          <w:sz w:val="28"/>
          <w:szCs w:val="28"/>
        </w:rPr>
        <w:t>Регламентом Совета депутатов,</w:t>
      </w:r>
      <w:r w:rsidR="00FE2D94" w:rsidRPr="00E73F3D">
        <w:rPr>
          <w:sz w:val="28"/>
          <w:szCs w:val="28"/>
        </w:rPr>
        <w:t xml:space="preserve"> </w:t>
      </w:r>
      <w:r w:rsidR="00DF18BF" w:rsidRPr="00E73F3D">
        <w:rPr>
          <w:sz w:val="28"/>
          <w:szCs w:val="28"/>
        </w:rPr>
        <w:t>муниципальными нормативными правовыми актами, Положениями о постоянных комиссиях Совета депутатов муниципального округа Донской (далее – Совет депутатов), а также опытом, накопленным за предыдущие годы работы представительного и исполнительно-распорядительного органов и была направлена на дальнейшее</w:t>
      </w:r>
      <w:proofErr w:type="gramEnd"/>
      <w:r w:rsidR="00DF18BF" w:rsidRPr="00E73F3D">
        <w:rPr>
          <w:sz w:val="28"/>
          <w:szCs w:val="28"/>
        </w:rPr>
        <w:t xml:space="preserve"> </w:t>
      </w:r>
      <w:proofErr w:type="gramStart"/>
      <w:r w:rsidR="00DF18BF" w:rsidRPr="00E73F3D">
        <w:rPr>
          <w:sz w:val="28"/>
          <w:szCs w:val="28"/>
        </w:rPr>
        <w:t xml:space="preserve">развитие и совершенствование местного самоуправления в муниципальном округе.   </w:t>
      </w:r>
      <w:proofErr w:type="gramEnd"/>
    </w:p>
    <w:p w:rsidR="00DD166A" w:rsidRDefault="00C42D88" w:rsidP="00DD166A">
      <w:pPr>
        <w:pStyle w:val="ae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18BF" w:rsidRPr="00E73F3D">
        <w:rPr>
          <w:sz w:val="28"/>
          <w:szCs w:val="28"/>
        </w:rPr>
        <w:t xml:space="preserve">В </w:t>
      </w:r>
      <w:r w:rsidR="00131055" w:rsidRPr="00E73F3D">
        <w:rPr>
          <w:sz w:val="28"/>
          <w:szCs w:val="28"/>
        </w:rPr>
        <w:t xml:space="preserve">  соответствии с Уставом </w:t>
      </w:r>
      <w:r w:rsidR="00376F6C" w:rsidRPr="00E73F3D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г</w:t>
      </w:r>
      <w:r w:rsidR="00DF18BF" w:rsidRPr="00E73F3D">
        <w:rPr>
          <w:sz w:val="28"/>
          <w:szCs w:val="28"/>
        </w:rPr>
        <w:t xml:space="preserve">лава муниципального округа </w:t>
      </w:r>
      <w:r w:rsidR="00376F6C" w:rsidRPr="00E73F3D">
        <w:rPr>
          <w:sz w:val="28"/>
          <w:szCs w:val="28"/>
        </w:rPr>
        <w:t xml:space="preserve"> </w:t>
      </w:r>
      <w:r w:rsidR="00131055" w:rsidRPr="00E73F3D">
        <w:rPr>
          <w:sz w:val="28"/>
          <w:szCs w:val="28"/>
        </w:rPr>
        <w:t>возглавляет деятельность по осуществлению местного самоуправления на  территории муниципального о</w:t>
      </w:r>
      <w:r w:rsidR="0040584B" w:rsidRPr="00E73F3D">
        <w:rPr>
          <w:sz w:val="28"/>
          <w:szCs w:val="28"/>
        </w:rPr>
        <w:t xml:space="preserve">круга, </w:t>
      </w:r>
      <w:r w:rsidR="00131055" w:rsidRPr="00E73F3D">
        <w:rPr>
          <w:sz w:val="28"/>
          <w:szCs w:val="28"/>
        </w:rPr>
        <w:t>исполняет  полномочия председателя</w:t>
      </w:r>
      <w:r w:rsidR="0040584B" w:rsidRPr="00E73F3D">
        <w:rPr>
          <w:sz w:val="28"/>
          <w:szCs w:val="28"/>
        </w:rPr>
        <w:t xml:space="preserve"> Совета депутатов, руководит аппаратом Совета депутатов</w:t>
      </w:r>
      <w:r w:rsidR="00DF18BF" w:rsidRPr="00E73F3D">
        <w:rPr>
          <w:sz w:val="28"/>
          <w:szCs w:val="28"/>
        </w:rPr>
        <w:t xml:space="preserve"> на принципах единоначалия. </w:t>
      </w:r>
      <w:r w:rsidR="00131055" w:rsidRPr="00E73F3D">
        <w:rPr>
          <w:sz w:val="28"/>
          <w:szCs w:val="28"/>
        </w:rPr>
        <w:t xml:space="preserve">  Полномочия </w:t>
      </w:r>
      <w:r w:rsidR="0040584B" w:rsidRPr="00E73F3D">
        <w:rPr>
          <w:sz w:val="28"/>
          <w:szCs w:val="28"/>
        </w:rPr>
        <w:t xml:space="preserve">главы </w:t>
      </w:r>
      <w:r w:rsidR="00131055" w:rsidRPr="00E73F3D">
        <w:rPr>
          <w:sz w:val="28"/>
          <w:szCs w:val="28"/>
        </w:rPr>
        <w:t>муниципального о</w:t>
      </w:r>
      <w:r w:rsidR="0040584B" w:rsidRPr="00E73F3D">
        <w:rPr>
          <w:sz w:val="28"/>
          <w:szCs w:val="28"/>
        </w:rPr>
        <w:t>круга</w:t>
      </w:r>
      <w:r w:rsidR="0072148F" w:rsidRPr="00E73F3D">
        <w:rPr>
          <w:sz w:val="28"/>
          <w:szCs w:val="28"/>
        </w:rPr>
        <w:t xml:space="preserve"> осуществляются</w:t>
      </w:r>
      <w:r w:rsidR="00131055" w:rsidRPr="00E73F3D">
        <w:rPr>
          <w:sz w:val="28"/>
          <w:szCs w:val="28"/>
        </w:rPr>
        <w:t xml:space="preserve"> на постоянной основе в соответствии  с   Уставом  муниципального о</w:t>
      </w:r>
      <w:r w:rsidR="0040584B" w:rsidRPr="00E73F3D">
        <w:rPr>
          <w:sz w:val="28"/>
          <w:szCs w:val="28"/>
        </w:rPr>
        <w:t>круга</w:t>
      </w:r>
      <w:r w:rsidR="00131055" w:rsidRPr="00E73F3D">
        <w:rPr>
          <w:sz w:val="28"/>
          <w:szCs w:val="28"/>
        </w:rPr>
        <w:t>. Приоритетным</w:t>
      </w:r>
      <w:r w:rsidR="00436F27" w:rsidRPr="00E73F3D">
        <w:rPr>
          <w:sz w:val="28"/>
          <w:szCs w:val="28"/>
        </w:rPr>
        <w:t>и направлениями</w:t>
      </w:r>
      <w:r w:rsidR="00131055" w:rsidRPr="00E73F3D">
        <w:rPr>
          <w:sz w:val="28"/>
          <w:szCs w:val="28"/>
        </w:rPr>
        <w:t xml:space="preserve"> своей работы считаю</w:t>
      </w:r>
      <w:r w:rsidR="00436F27" w:rsidRPr="00E73F3D">
        <w:rPr>
          <w:sz w:val="28"/>
          <w:szCs w:val="28"/>
        </w:rPr>
        <w:t>:</w:t>
      </w:r>
      <w:r w:rsidR="00131055" w:rsidRPr="00E73F3D">
        <w:rPr>
          <w:sz w:val="28"/>
          <w:szCs w:val="28"/>
        </w:rPr>
        <w:t xml:space="preserve"> обеспечение развития местного самоуправления как одного из ключевых направлений становления гражданск</w:t>
      </w:r>
      <w:r w:rsidR="004E1E62" w:rsidRPr="00E73F3D">
        <w:rPr>
          <w:sz w:val="28"/>
          <w:szCs w:val="28"/>
        </w:rPr>
        <w:t>ого общества,  регулярную работу</w:t>
      </w:r>
      <w:r w:rsidR="00131055" w:rsidRPr="00E73F3D">
        <w:rPr>
          <w:sz w:val="28"/>
          <w:szCs w:val="28"/>
        </w:rPr>
        <w:t xml:space="preserve"> с жителями муниципального округа,</w:t>
      </w:r>
      <w:r w:rsidR="00153B7B" w:rsidRPr="00E73F3D">
        <w:rPr>
          <w:sz w:val="28"/>
          <w:szCs w:val="28"/>
        </w:rPr>
        <w:t xml:space="preserve"> прием</w:t>
      </w:r>
      <w:r w:rsidR="004E1E62" w:rsidRPr="00E73F3D">
        <w:rPr>
          <w:sz w:val="28"/>
          <w:szCs w:val="28"/>
        </w:rPr>
        <w:t xml:space="preserve"> </w:t>
      </w:r>
      <w:r w:rsidR="009E4176" w:rsidRPr="00E73F3D">
        <w:rPr>
          <w:sz w:val="28"/>
          <w:szCs w:val="28"/>
        </w:rPr>
        <w:t>граждан</w:t>
      </w:r>
      <w:r w:rsidR="004E1E62" w:rsidRPr="00E73F3D">
        <w:rPr>
          <w:sz w:val="28"/>
          <w:szCs w:val="28"/>
        </w:rPr>
        <w:t>, работу</w:t>
      </w:r>
      <w:r w:rsidR="00153B7B" w:rsidRPr="00E73F3D">
        <w:rPr>
          <w:sz w:val="28"/>
          <w:szCs w:val="28"/>
        </w:rPr>
        <w:t xml:space="preserve"> с обращениями граждан,</w:t>
      </w:r>
      <w:r w:rsidR="00436F27" w:rsidRPr="00E73F3D">
        <w:rPr>
          <w:sz w:val="28"/>
          <w:szCs w:val="28"/>
        </w:rPr>
        <w:t xml:space="preserve"> продолжение </w:t>
      </w:r>
      <w:r w:rsidR="00131055" w:rsidRPr="00E73F3D">
        <w:rPr>
          <w:sz w:val="28"/>
          <w:szCs w:val="28"/>
        </w:rPr>
        <w:t xml:space="preserve"> совместной работы с  органами исполнительной власти  в едином ключе в целях обеспечения жизнедеятельности  жи</w:t>
      </w:r>
      <w:r w:rsidR="00BE005C" w:rsidRPr="00E73F3D">
        <w:rPr>
          <w:sz w:val="28"/>
          <w:szCs w:val="28"/>
        </w:rPr>
        <w:t>телей муниципального округа</w:t>
      </w:r>
      <w:r w:rsidR="00131055" w:rsidRPr="00E73F3D">
        <w:rPr>
          <w:sz w:val="28"/>
          <w:szCs w:val="28"/>
        </w:rPr>
        <w:t>.</w:t>
      </w:r>
      <w:r w:rsidR="00DD166A">
        <w:rPr>
          <w:sz w:val="28"/>
          <w:szCs w:val="28"/>
        </w:rPr>
        <w:t xml:space="preserve"> </w:t>
      </w:r>
    </w:p>
    <w:p w:rsidR="00DD166A" w:rsidRDefault="00DD166A" w:rsidP="000B2F9D">
      <w:pPr>
        <w:pStyle w:val="ae"/>
        <w:spacing w:line="300" w:lineRule="auto"/>
        <w:jc w:val="both"/>
        <w:rPr>
          <w:sz w:val="28"/>
          <w:szCs w:val="28"/>
        </w:rPr>
      </w:pPr>
      <w:r w:rsidRPr="00DD16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D166A">
        <w:rPr>
          <w:sz w:val="28"/>
          <w:szCs w:val="28"/>
        </w:rPr>
        <w:t xml:space="preserve"> </w:t>
      </w:r>
      <w:r w:rsidR="00DF18BF" w:rsidRPr="00DD166A">
        <w:rPr>
          <w:sz w:val="28"/>
          <w:szCs w:val="28"/>
        </w:rPr>
        <w:t>В 2018 году основными нап</w:t>
      </w:r>
      <w:r w:rsidR="000B2F9D">
        <w:rPr>
          <w:sz w:val="28"/>
          <w:szCs w:val="28"/>
        </w:rPr>
        <w:t xml:space="preserve">равлениями деятельности органов </w:t>
      </w:r>
      <w:r w:rsidR="00DF18BF" w:rsidRPr="00DD166A">
        <w:rPr>
          <w:sz w:val="28"/>
          <w:szCs w:val="28"/>
        </w:rPr>
        <w:t xml:space="preserve">местного самоуправления были: </w:t>
      </w:r>
    </w:p>
    <w:p w:rsidR="001B65C3" w:rsidRPr="009602C0" w:rsidRDefault="001B65C3" w:rsidP="00DD166A">
      <w:pPr>
        <w:pStyle w:val="ae"/>
        <w:spacing w:line="300" w:lineRule="auto"/>
        <w:jc w:val="both"/>
        <w:rPr>
          <w:sz w:val="28"/>
          <w:szCs w:val="28"/>
        </w:rPr>
      </w:pPr>
      <w:proofErr w:type="gramStart"/>
      <w:r w:rsidRPr="00E73F3D">
        <w:t xml:space="preserve">- </w:t>
      </w:r>
      <w:r w:rsidRPr="00DD166A">
        <w:rPr>
          <w:sz w:val="28"/>
          <w:szCs w:val="28"/>
        </w:rPr>
        <w:t>осуществление собственных полномочий по решению вопросов местного значения, отдельных полномочий города Москвы, переданных в соответствии с законами города Москвы  от 11 июля 2012 года № 39 "О наделении органов местного самоуправления муниципальных округов в городе Москве отдельными полномочиями города Москвы"  и от</w:t>
      </w:r>
      <w:r w:rsidRPr="00DD166A">
        <w:rPr>
          <w:bCs/>
          <w:sz w:val="28"/>
          <w:szCs w:val="28"/>
        </w:rPr>
        <w:t xml:space="preserve">  16 декабря 2015 года  № 72 "О наделении органов местного самоуправления </w:t>
      </w:r>
      <w:r w:rsidRPr="00DD166A">
        <w:rPr>
          <w:bCs/>
          <w:sz w:val="28"/>
          <w:szCs w:val="28"/>
        </w:rPr>
        <w:lastRenderedPageBreak/>
        <w:t>внутригородских муниципальных образований в городе Москве отдельными полномочиями города</w:t>
      </w:r>
      <w:proofErr w:type="gramEnd"/>
      <w:r w:rsidRPr="00DD166A">
        <w:rPr>
          <w:bCs/>
          <w:sz w:val="28"/>
          <w:szCs w:val="28"/>
        </w:rPr>
        <w:t xml:space="preserve"> Москвы в сфере организации и проведения капитального ремонта</w:t>
      </w:r>
      <w:r w:rsidR="0063050E" w:rsidRPr="00E73F3D">
        <w:rPr>
          <w:bCs/>
        </w:rPr>
        <w:t xml:space="preserve"> </w:t>
      </w:r>
      <w:r w:rsidRPr="00E73F3D">
        <w:rPr>
          <w:bCs/>
        </w:rPr>
        <w:t xml:space="preserve"> </w:t>
      </w:r>
      <w:r w:rsidRPr="009602C0">
        <w:rPr>
          <w:bCs/>
          <w:sz w:val="28"/>
          <w:szCs w:val="28"/>
        </w:rPr>
        <w:t>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Москвы";</w:t>
      </w:r>
    </w:p>
    <w:p w:rsidR="00131055" w:rsidRPr="00E73F3D" w:rsidRDefault="00131055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</w:t>
      </w:r>
      <w:r w:rsidR="00436F27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>организация</w:t>
      </w:r>
      <w:r w:rsidR="00BE005C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682715" w:rsidRPr="00E73F3D">
        <w:rPr>
          <w:rFonts w:ascii="Times New Roman" w:hAnsi="Times New Roman" w:cs="Times New Roman"/>
          <w:sz w:val="28"/>
          <w:szCs w:val="28"/>
        </w:rPr>
        <w:t xml:space="preserve">деятельности Совета депутатов </w:t>
      </w:r>
      <w:r w:rsidR="00BE005C" w:rsidRPr="00E73F3D">
        <w:rPr>
          <w:rFonts w:ascii="Times New Roman" w:hAnsi="Times New Roman" w:cs="Times New Roman"/>
          <w:sz w:val="28"/>
          <w:szCs w:val="28"/>
        </w:rPr>
        <w:t>и  проведение</w:t>
      </w:r>
      <w:r w:rsidRPr="00E73F3D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40584B" w:rsidRPr="00E73F3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E73F3D">
        <w:rPr>
          <w:rFonts w:ascii="Times New Roman" w:hAnsi="Times New Roman" w:cs="Times New Roman"/>
          <w:sz w:val="28"/>
          <w:szCs w:val="28"/>
        </w:rPr>
        <w:t>;</w:t>
      </w:r>
    </w:p>
    <w:p w:rsidR="00131055" w:rsidRPr="00E73F3D" w:rsidRDefault="00131055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участие в работе по подготовке проектов муниципальных нормативных и иных правовых актов</w:t>
      </w:r>
      <w:r w:rsidR="0040584B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9E4176" w:rsidRPr="00E73F3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73F3D">
        <w:rPr>
          <w:rFonts w:ascii="Times New Roman" w:hAnsi="Times New Roman" w:cs="Times New Roman"/>
          <w:sz w:val="28"/>
          <w:szCs w:val="28"/>
        </w:rPr>
        <w:t>;</w:t>
      </w:r>
    </w:p>
    <w:p w:rsidR="00131055" w:rsidRPr="00E73F3D" w:rsidRDefault="00BE005C" w:rsidP="00E73F3D">
      <w:pPr>
        <w:pStyle w:val="a8"/>
        <w:spacing w:line="30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</w:t>
      </w:r>
      <w:r w:rsidR="00925B16" w:rsidRPr="00E73F3D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682715" w:rsidRPr="00E73F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82715" w:rsidRPr="00E73F3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682715" w:rsidRPr="00E73F3D">
        <w:rPr>
          <w:rFonts w:ascii="Times New Roman" w:hAnsi="Times New Roman" w:cs="Times New Roman"/>
          <w:sz w:val="28"/>
          <w:szCs w:val="28"/>
        </w:rPr>
        <w:t xml:space="preserve"> своих полномочий </w:t>
      </w:r>
      <w:r w:rsidR="00131055" w:rsidRPr="00E73F3D">
        <w:rPr>
          <w:rFonts w:ascii="Times New Roman" w:hAnsi="Times New Roman" w:cs="Times New Roman"/>
          <w:sz w:val="28"/>
          <w:szCs w:val="28"/>
        </w:rPr>
        <w:t>муниципальных правовых актов;</w:t>
      </w:r>
    </w:p>
    <w:p w:rsidR="00131055" w:rsidRPr="00E73F3D" w:rsidRDefault="00682715" w:rsidP="00E73F3D">
      <w:pPr>
        <w:pStyle w:val="a8"/>
        <w:spacing w:line="30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</w:t>
      </w:r>
      <w:r w:rsidR="00436F27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055" w:rsidRPr="00E73F3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602C0">
        <w:rPr>
          <w:rFonts w:ascii="Times New Roman" w:hAnsi="Times New Roman" w:cs="Times New Roman"/>
          <w:sz w:val="28"/>
          <w:szCs w:val="28"/>
        </w:rPr>
        <w:t xml:space="preserve"> </w:t>
      </w:r>
      <w:r w:rsidR="00131055" w:rsidRPr="00E73F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31055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63050E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131055" w:rsidRPr="00E73F3D">
        <w:rPr>
          <w:rFonts w:ascii="Times New Roman" w:hAnsi="Times New Roman" w:cs="Times New Roman"/>
          <w:sz w:val="28"/>
          <w:szCs w:val="28"/>
        </w:rPr>
        <w:t>исполнением решений</w:t>
      </w:r>
      <w:r w:rsidR="0040584B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806F6A" w:rsidRPr="00E73F3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055" w:rsidRPr="00E73F3D" w:rsidRDefault="00131055" w:rsidP="00E73F3D">
      <w:pPr>
        <w:pStyle w:val="a8"/>
        <w:spacing w:line="30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</w:t>
      </w:r>
      <w:r w:rsidR="00436F27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243BF5" w:rsidRPr="00E73F3D">
        <w:rPr>
          <w:rFonts w:ascii="Times New Roman" w:hAnsi="Times New Roman" w:cs="Times New Roman"/>
          <w:sz w:val="28"/>
          <w:szCs w:val="28"/>
        </w:rPr>
        <w:t>участие в работе комиссий Совета депутатов и аппарата Совета депутатов;</w:t>
      </w:r>
    </w:p>
    <w:p w:rsidR="00C42D88" w:rsidRDefault="001B65C3" w:rsidP="00C42D88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- информирование жителей о деятельности органов местного самоуправления </w:t>
      </w:r>
      <w:r w:rsidRPr="00E73F3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E73F3D">
        <w:rPr>
          <w:rFonts w:ascii="Times New Roman" w:hAnsi="Times New Roman" w:cs="Times New Roman"/>
          <w:sz w:val="28"/>
          <w:szCs w:val="28"/>
        </w:rPr>
        <w:t>;</w:t>
      </w:r>
    </w:p>
    <w:p w:rsidR="001B65C3" w:rsidRPr="00E73F3D" w:rsidRDefault="001B65C3" w:rsidP="00C42D88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взаимодействие с органами исполнительной власти Донского района, Южного административного округа и города Москвы, Советом муниципальных образований города Москвы, общественными объединениями и организациями;</w:t>
      </w:r>
    </w:p>
    <w:p w:rsidR="001B65C3" w:rsidRPr="00E73F3D" w:rsidRDefault="001B65C3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проведение  приема  физических и юридических лиц;</w:t>
      </w:r>
    </w:p>
    <w:p w:rsidR="001B65C3" w:rsidRPr="00E73F3D" w:rsidRDefault="001B65C3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- активное взаимодействие с жителями района, участие в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проблем двора, дома и района, доведение до населения информации о работе органов местного самоуправления; </w:t>
      </w:r>
    </w:p>
    <w:p w:rsidR="001B65C3" w:rsidRPr="00E73F3D" w:rsidRDefault="0063050E" w:rsidP="00E73F3D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65C3"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муниципального округа в законодательных и исполнительных </w:t>
      </w:r>
      <w:proofErr w:type="gramStart"/>
      <w:r w:rsidR="001B65C3"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="001B65C3"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разного уровня и в Совете муниципа</w:t>
      </w:r>
      <w:r w:rsidR="00C42D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образований города Москвы;</w:t>
      </w:r>
    </w:p>
    <w:p w:rsidR="00FD6718" w:rsidRPr="00E73F3D" w:rsidRDefault="00FD6718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-участие в работе при</w:t>
      </w:r>
      <w:r w:rsidR="001B65C3" w:rsidRPr="00E73F3D">
        <w:rPr>
          <w:rFonts w:ascii="Times New Roman" w:hAnsi="Times New Roman" w:cs="Times New Roman"/>
          <w:sz w:val="28"/>
          <w:szCs w:val="28"/>
        </w:rPr>
        <w:t>зывной комиссии Донского района.</w:t>
      </w:r>
    </w:p>
    <w:p w:rsidR="00871A64" w:rsidRPr="00E73F3D" w:rsidRDefault="00871A64" w:rsidP="00E73F3D">
      <w:pPr>
        <w:pStyle w:val="ConsPlusNormal"/>
        <w:spacing w:line="300" w:lineRule="auto"/>
        <w:jc w:val="both"/>
      </w:pPr>
      <w:r w:rsidRPr="00E73F3D">
        <w:t>За отчетный период выступила инициатором:</w:t>
      </w:r>
    </w:p>
    <w:p w:rsidR="00871A64" w:rsidRPr="00E73F3D" w:rsidRDefault="00871A64" w:rsidP="00E73F3D">
      <w:pPr>
        <w:pStyle w:val="ConsPlusNormal"/>
        <w:spacing w:line="300" w:lineRule="auto"/>
        <w:jc w:val="both"/>
      </w:pPr>
      <w:r w:rsidRPr="00E73F3D">
        <w:t xml:space="preserve">- </w:t>
      </w:r>
      <w:r w:rsidR="00E64C96" w:rsidRPr="00E73F3D">
        <w:t>по проведению</w:t>
      </w:r>
      <w:r w:rsidR="00F3604D" w:rsidRPr="00E73F3D">
        <w:t xml:space="preserve"> благоустройства 8</w:t>
      </w:r>
      <w:r w:rsidRPr="00E73F3D">
        <w:t xml:space="preserve"> дворовых территорий; </w:t>
      </w:r>
    </w:p>
    <w:p w:rsidR="00871A64" w:rsidRPr="00E73F3D" w:rsidRDefault="00871A64" w:rsidP="00E73F3D">
      <w:pPr>
        <w:pStyle w:val="ConsPlusNormal"/>
        <w:spacing w:line="300" w:lineRule="auto"/>
        <w:jc w:val="both"/>
      </w:pPr>
      <w:r w:rsidRPr="00E73F3D">
        <w:t>- по установ</w:t>
      </w:r>
      <w:r w:rsidR="00F3604D" w:rsidRPr="00E73F3D">
        <w:t>ке опор наружного освещения по 5</w:t>
      </w:r>
      <w:r w:rsidRPr="00E73F3D">
        <w:t xml:space="preserve"> дворовым территориям;</w:t>
      </w:r>
    </w:p>
    <w:p w:rsidR="00F3604D" w:rsidRPr="00E73F3D" w:rsidRDefault="00F3604D" w:rsidP="00E73F3D">
      <w:pPr>
        <w:pStyle w:val="ConsPlusNormal"/>
        <w:spacing w:line="300" w:lineRule="auto"/>
        <w:jc w:val="both"/>
      </w:pPr>
      <w:r w:rsidRPr="00E73F3D">
        <w:t xml:space="preserve">- </w:t>
      </w:r>
      <w:r w:rsidR="005A56DC" w:rsidRPr="00E73F3D">
        <w:t xml:space="preserve">по ремонту </w:t>
      </w:r>
      <w:proofErr w:type="spellStart"/>
      <w:r w:rsidR="005A56DC" w:rsidRPr="00E73F3D">
        <w:t>МКД</w:t>
      </w:r>
      <w:proofErr w:type="spellEnd"/>
      <w:r w:rsidR="005A56DC" w:rsidRPr="00E73F3D">
        <w:t xml:space="preserve"> – 2 домов</w:t>
      </w:r>
      <w:r w:rsidR="00D94381" w:rsidRPr="00E73F3D">
        <w:t>;</w:t>
      </w:r>
    </w:p>
    <w:p w:rsidR="00D94381" w:rsidRPr="00E73F3D" w:rsidRDefault="00D94381" w:rsidP="00E73F3D">
      <w:pPr>
        <w:pStyle w:val="ConsPlusNormal"/>
        <w:spacing w:line="300" w:lineRule="auto"/>
        <w:jc w:val="both"/>
      </w:pPr>
      <w:r w:rsidRPr="00E73F3D">
        <w:t>- по компенсационному озеленению – по 3 объектам.</w:t>
      </w:r>
    </w:p>
    <w:p w:rsidR="00871A64" w:rsidRPr="00E73F3D" w:rsidRDefault="005A56DC" w:rsidP="00E73F3D">
      <w:pPr>
        <w:pStyle w:val="ConsPlusNormal"/>
        <w:spacing w:line="300" w:lineRule="auto"/>
        <w:jc w:val="both"/>
      </w:pPr>
      <w:r w:rsidRPr="00E73F3D">
        <w:lastRenderedPageBreak/>
        <w:t xml:space="preserve"> Провела 11</w:t>
      </w:r>
      <w:r w:rsidR="00871A64" w:rsidRPr="00E73F3D">
        <w:t xml:space="preserve">  консультаций для жителей района по вопросам установки ограждающих устройств на придомовых террит</w:t>
      </w:r>
      <w:r w:rsidR="00D94381" w:rsidRPr="00E73F3D">
        <w:t>ориях.</w:t>
      </w:r>
    </w:p>
    <w:p w:rsidR="00CF1113" w:rsidRPr="00E73F3D" w:rsidRDefault="00CF1113" w:rsidP="00E73F3D">
      <w:pPr>
        <w:pStyle w:val="ConsPlusNormal"/>
        <w:spacing w:line="300" w:lineRule="auto"/>
        <w:ind w:firstLine="539"/>
        <w:jc w:val="both"/>
      </w:pPr>
      <w:r w:rsidRPr="00E73F3D">
        <w:rPr>
          <w:rFonts w:eastAsia="Calibri"/>
        </w:rPr>
        <w:tab/>
      </w:r>
      <w:proofErr w:type="gramStart"/>
      <w:r w:rsidRPr="00E73F3D">
        <w:rPr>
          <w:bCs/>
        </w:rPr>
        <w:t xml:space="preserve">В течение всего отчетного периода я, как глава муниципального округа, принимала участие в заседаниях </w:t>
      </w:r>
      <w:r w:rsidRPr="00E73F3D">
        <w:t xml:space="preserve"> Комиссии по вопросам градостроительства, землепользования и застройки п</w:t>
      </w:r>
      <w:r w:rsidR="005A56DC" w:rsidRPr="00E73F3D">
        <w:t>ри Правительстве Москвы в Южном административном округе</w:t>
      </w:r>
      <w:r w:rsidRPr="00E73F3D">
        <w:t xml:space="preserve"> города Москвы, в Антитеррористической комиссии Донского района, в Комиссии по оказанию адресной социальной помощи жителям Донского района, в Координационном Совете по взаимодействию органов исполнительной власти и органов местного самоуправлени</w:t>
      </w:r>
      <w:r w:rsidR="00C42D88">
        <w:t>я на территории Донского</w:t>
      </w:r>
      <w:proofErr w:type="gramEnd"/>
      <w:r w:rsidR="00C42D88">
        <w:t xml:space="preserve"> района </w:t>
      </w:r>
      <w:r w:rsidRPr="00E73F3D">
        <w:t xml:space="preserve"> и других рабочих группах.</w:t>
      </w:r>
    </w:p>
    <w:p w:rsidR="00CF1113" w:rsidRPr="00E73F3D" w:rsidRDefault="00CF1113" w:rsidP="00E73F3D">
      <w:pPr>
        <w:spacing w:after="0" w:line="30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F3D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граждан и организаций</w:t>
      </w:r>
    </w:p>
    <w:p w:rsidR="00950F9A" w:rsidRPr="00E73F3D" w:rsidRDefault="00C42D88" w:rsidP="00E73F3D">
      <w:pPr>
        <w:pStyle w:val="af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1113" w:rsidRPr="00E73F3D">
        <w:rPr>
          <w:rFonts w:ascii="Times New Roman" w:hAnsi="Times New Roman"/>
          <w:sz w:val="28"/>
          <w:szCs w:val="28"/>
        </w:rPr>
        <w:t xml:space="preserve">За отчетный период прием населения осуществлялся главой муниципального округа каждый понедельник согласно  графику приема, утвержденного решением Совета депутатов. За отчетный период </w:t>
      </w:r>
      <w:r w:rsidR="00350F24" w:rsidRPr="00E73F3D">
        <w:rPr>
          <w:rFonts w:ascii="Times New Roman" w:hAnsi="Times New Roman"/>
          <w:sz w:val="28"/>
          <w:szCs w:val="28"/>
        </w:rPr>
        <w:t xml:space="preserve"> поступило   116 письменных и 155</w:t>
      </w:r>
      <w:r w:rsidR="00CF1113" w:rsidRPr="00E73F3D">
        <w:rPr>
          <w:rFonts w:ascii="Times New Roman" w:hAnsi="Times New Roman"/>
          <w:sz w:val="28"/>
          <w:szCs w:val="28"/>
        </w:rPr>
        <w:t xml:space="preserve"> устных  обращений</w:t>
      </w:r>
      <w:r w:rsidR="005A56DC" w:rsidRPr="00E73F3D">
        <w:rPr>
          <w:rFonts w:ascii="Times New Roman" w:hAnsi="Times New Roman"/>
          <w:sz w:val="28"/>
          <w:szCs w:val="28"/>
        </w:rPr>
        <w:t xml:space="preserve"> граждан</w:t>
      </w:r>
      <w:r w:rsidR="00950F9A" w:rsidRPr="00E73F3D">
        <w:rPr>
          <w:rFonts w:ascii="Times New Roman" w:hAnsi="Times New Roman"/>
          <w:sz w:val="28"/>
          <w:szCs w:val="28"/>
        </w:rPr>
        <w:t>.  Основная тематика обращений: благоустройство и озеленение дворовых территорий, проведение капитального и текущего</w:t>
      </w:r>
      <w:r w:rsidR="005A56DC" w:rsidRPr="00E73F3D">
        <w:rPr>
          <w:rFonts w:ascii="Times New Roman" w:hAnsi="Times New Roman"/>
          <w:sz w:val="28"/>
          <w:szCs w:val="28"/>
        </w:rPr>
        <w:t xml:space="preserve"> ремонта многоквартирных домов и подъездов, </w:t>
      </w:r>
      <w:r w:rsidR="00950F9A" w:rsidRPr="00E73F3D">
        <w:rPr>
          <w:rFonts w:ascii="Times New Roman" w:hAnsi="Times New Roman"/>
          <w:sz w:val="28"/>
          <w:szCs w:val="28"/>
        </w:rPr>
        <w:t xml:space="preserve">установка ограждающих устройств на придомовых территориях, реновация жилья, организация парковок, жилищные вопросы, конфликты в коммунальных квартирах, нелегальные мигранты, </w:t>
      </w:r>
      <w:r w:rsidR="009602C0">
        <w:rPr>
          <w:rFonts w:ascii="Times New Roman" w:hAnsi="Times New Roman"/>
          <w:sz w:val="28"/>
          <w:szCs w:val="28"/>
        </w:rPr>
        <w:t xml:space="preserve">организация незаконных </w:t>
      </w:r>
      <w:proofErr w:type="spellStart"/>
      <w:r w:rsidR="009602C0">
        <w:rPr>
          <w:rFonts w:ascii="Times New Roman" w:hAnsi="Times New Roman"/>
          <w:sz w:val="28"/>
          <w:szCs w:val="28"/>
        </w:rPr>
        <w:t>хостелов</w:t>
      </w:r>
      <w:proofErr w:type="spellEnd"/>
      <w:r w:rsidR="009602C0">
        <w:rPr>
          <w:rFonts w:ascii="Times New Roman" w:hAnsi="Times New Roman"/>
          <w:sz w:val="28"/>
          <w:szCs w:val="28"/>
        </w:rPr>
        <w:t xml:space="preserve">  и др.</w:t>
      </w:r>
    </w:p>
    <w:p w:rsidR="00CF1113" w:rsidRPr="00E73F3D" w:rsidRDefault="00950F9A" w:rsidP="00E73F3D">
      <w:pPr>
        <w:pStyle w:val="af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E73F3D">
        <w:rPr>
          <w:rFonts w:ascii="Times New Roman" w:hAnsi="Times New Roman"/>
          <w:sz w:val="28"/>
          <w:szCs w:val="28"/>
        </w:rPr>
        <w:t xml:space="preserve">     </w:t>
      </w:r>
      <w:r w:rsidR="00CF1113" w:rsidRPr="00E73F3D">
        <w:rPr>
          <w:rFonts w:ascii="Times New Roman" w:hAnsi="Times New Roman"/>
          <w:sz w:val="28"/>
          <w:szCs w:val="28"/>
        </w:rPr>
        <w:t xml:space="preserve">По всем обращениям были подготовлены и направлены письма в соответствующие организации по принадлежности, а также даны устные разъяснения. Сроки рассмотрения обращений строго соблюдались в </w:t>
      </w:r>
      <w:proofErr w:type="gramStart"/>
      <w:r w:rsidR="00CF1113" w:rsidRPr="00E73F3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CF1113" w:rsidRPr="00E73F3D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CF1113" w:rsidRPr="00E73F3D" w:rsidRDefault="00CF1113" w:rsidP="00E73F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1113" w:rsidRPr="00E73F3D" w:rsidRDefault="00950F9A" w:rsidP="00E73F3D">
      <w:pPr>
        <w:pStyle w:val="af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E73F3D">
        <w:rPr>
          <w:rFonts w:ascii="Times New Roman" w:hAnsi="Times New Roman"/>
          <w:sz w:val="28"/>
          <w:szCs w:val="28"/>
        </w:rPr>
        <w:t xml:space="preserve">         </w:t>
      </w:r>
      <w:r w:rsidR="00CF1113" w:rsidRPr="00E73F3D">
        <w:rPr>
          <w:rFonts w:ascii="Times New Roman" w:hAnsi="Times New Roman"/>
          <w:sz w:val="28"/>
          <w:szCs w:val="28"/>
        </w:rPr>
        <w:t xml:space="preserve">Аппаратом Совета депутатов, как исполнительно-распорядительным органом местного самоуправления, велась регистрация и </w:t>
      </w:r>
      <w:proofErr w:type="gramStart"/>
      <w:r w:rsidR="00CF1113" w:rsidRPr="00E73F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1113" w:rsidRPr="00E73F3D">
        <w:rPr>
          <w:rFonts w:ascii="Times New Roman" w:hAnsi="Times New Roman"/>
          <w:sz w:val="28"/>
          <w:szCs w:val="28"/>
        </w:rPr>
        <w:t xml:space="preserve"> исполнением поручений по всем видам поступивших документов. </w:t>
      </w:r>
    </w:p>
    <w:p w:rsidR="00131055" w:rsidRPr="00E73F3D" w:rsidRDefault="00950F9A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871A64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806F6A" w:rsidRPr="00E73F3D">
        <w:rPr>
          <w:rFonts w:ascii="Times New Roman" w:hAnsi="Times New Roman" w:cs="Times New Roman"/>
          <w:sz w:val="28"/>
          <w:szCs w:val="28"/>
        </w:rPr>
        <w:t xml:space="preserve"> За отчетный период  </w:t>
      </w:r>
      <w:r w:rsidR="008039F7" w:rsidRPr="00E73F3D">
        <w:rPr>
          <w:rFonts w:ascii="Times New Roman" w:hAnsi="Times New Roman" w:cs="Times New Roman"/>
          <w:sz w:val="28"/>
          <w:szCs w:val="28"/>
        </w:rPr>
        <w:t xml:space="preserve"> 2018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года  было проведено  1</w:t>
      </w:r>
      <w:bookmarkStart w:id="0" w:name="_GoBack"/>
      <w:bookmarkEnd w:id="0"/>
      <w:r w:rsidR="008039F7" w:rsidRPr="00E73F3D">
        <w:rPr>
          <w:rFonts w:ascii="Times New Roman" w:hAnsi="Times New Roman" w:cs="Times New Roman"/>
          <w:sz w:val="28"/>
          <w:szCs w:val="28"/>
        </w:rPr>
        <w:t>2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 заседани</w:t>
      </w:r>
      <w:r w:rsidR="00BE005C" w:rsidRPr="00E73F3D">
        <w:rPr>
          <w:rFonts w:ascii="Times New Roman" w:hAnsi="Times New Roman" w:cs="Times New Roman"/>
          <w:sz w:val="28"/>
          <w:szCs w:val="28"/>
        </w:rPr>
        <w:t xml:space="preserve">й </w:t>
      </w:r>
      <w:r w:rsidR="00E64C96" w:rsidRPr="00E73F3D">
        <w:rPr>
          <w:rFonts w:ascii="Times New Roman" w:hAnsi="Times New Roman" w:cs="Times New Roman"/>
          <w:sz w:val="28"/>
          <w:szCs w:val="28"/>
        </w:rPr>
        <w:t xml:space="preserve">Совета депутатов, 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B564F7" w:rsidRPr="00E73F3D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110B3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014BA7" w:rsidRPr="00E73F3D">
        <w:rPr>
          <w:rFonts w:ascii="Times New Roman" w:hAnsi="Times New Roman" w:cs="Times New Roman"/>
          <w:sz w:val="28"/>
          <w:szCs w:val="28"/>
        </w:rPr>
        <w:t>1</w:t>
      </w:r>
      <w:r w:rsidR="00110B33" w:rsidRPr="00E73F3D">
        <w:rPr>
          <w:rFonts w:ascii="Times New Roman" w:hAnsi="Times New Roman" w:cs="Times New Roman"/>
          <w:sz w:val="28"/>
          <w:szCs w:val="28"/>
        </w:rPr>
        <w:t>1</w:t>
      </w:r>
      <w:r w:rsidR="008039F7" w:rsidRPr="00E73F3D">
        <w:rPr>
          <w:rFonts w:ascii="Times New Roman" w:hAnsi="Times New Roman" w:cs="Times New Roman"/>
          <w:sz w:val="28"/>
          <w:szCs w:val="28"/>
        </w:rPr>
        <w:t>4</w:t>
      </w:r>
      <w:r w:rsidR="008E2367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B564F7" w:rsidRPr="00E73F3D">
        <w:rPr>
          <w:rFonts w:ascii="Times New Roman" w:hAnsi="Times New Roman" w:cs="Times New Roman"/>
          <w:sz w:val="28"/>
          <w:szCs w:val="28"/>
        </w:rPr>
        <w:t>решений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. В </w:t>
      </w:r>
      <w:r w:rsidR="00292D5B" w:rsidRPr="00E73F3D">
        <w:rPr>
          <w:rFonts w:ascii="Times New Roman" w:hAnsi="Times New Roman" w:cs="Times New Roman"/>
          <w:sz w:val="28"/>
          <w:szCs w:val="28"/>
        </w:rPr>
        <w:t xml:space="preserve">целях информирования жителей 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525A24" w:rsidRPr="00E73F3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нормативные правовые  акты  размещены на </w:t>
      </w:r>
      <w:r w:rsidR="00BE005C" w:rsidRPr="00E73F3D">
        <w:rPr>
          <w:rFonts w:ascii="Times New Roman" w:hAnsi="Times New Roman" w:cs="Times New Roman"/>
          <w:sz w:val="28"/>
          <w:szCs w:val="28"/>
        </w:rPr>
        <w:t>сайте муниципального округа</w:t>
      </w:r>
      <w:r w:rsidR="009E4176" w:rsidRPr="00E73F3D">
        <w:rPr>
          <w:rFonts w:ascii="Times New Roman" w:hAnsi="Times New Roman" w:cs="Times New Roman"/>
          <w:sz w:val="28"/>
          <w:szCs w:val="28"/>
        </w:rPr>
        <w:t xml:space="preserve"> и опубликованы </w:t>
      </w:r>
      <w:r w:rsidR="00376F6C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40584B" w:rsidRPr="00E73F3D">
        <w:rPr>
          <w:rFonts w:ascii="Times New Roman" w:hAnsi="Times New Roman" w:cs="Times New Roman"/>
          <w:sz w:val="28"/>
          <w:szCs w:val="28"/>
        </w:rPr>
        <w:t xml:space="preserve">в </w:t>
      </w:r>
      <w:r w:rsidR="00376F6C" w:rsidRPr="00E73F3D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40584B" w:rsidRPr="00E73F3D">
        <w:rPr>
          <w:rFonts w:ascii="Times New Roman" w:hAnsi="Times New Roman" w:cs="Times New Roman"/>
          <w:sz w:val="28"/>
          <w:szCs w:val="28"/>
        </w:rPr>
        <w:t>»</w:t>
      </w:r>
      <w:r w:rsidR="00131055" w:rsidRPr="00E73F3D">
        <w:rPr>
          <w:rFonts w:ascii="Times New Roman" w:hAnsi="Times New Roman" w:cs="Times New Roman"/>
          <w:sz w:val="28"/>
          <w:szCs w:val="28"/>
        </w:rPr>
        <w:t>.  Мн</w:t>
      </w:r>
      <w:r w:rsidR="00925B16" w:rsidRPr="00E73F3D">
        <w:rPr>
          <w:rFonts w:ascii="Times New Roman" w:hAnsi="Times New Roman" w:cs="Times New Roman"/>
          <w:sz w:val="28"/>
          <w:szCs w:val="28"/>
        </w:rPr>
        <w:t xml:space="preserve">ою </w:t>
      </w:r>
      <w:proofErr w:type="gramStart"/>
      <w:r w:rsidR="00925B16" w:rsidRPr="00E73F3D">
        <w:rPr>
          <w:rFonts w:ascii="Times New Roman" w:hAnsi="Times New Roman" w:cs="Times New Roman"/>
          <w:sz w:val="28"/>
          <w:szCs w:val="28"/>
        </w:rPr>
        <w:t>внесен</w:t>
      </w:r>
      <w:r w:rsidR="00234A00" w:rsidRPr="00E73F3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E005C" w:rsidRPr="00E73F3D">
        <w:rPr>
          <w:rFonts w:ascii="Times New Roman" w:hAnsi="Times New Roman" w:cs="Times New Roman"/>
          <w:sz w:val="28"/>
          <w:szCs w:val="28"/>
        </w:rPr>
        <w:t xml:space="preserve">  </w:t>
      </w:r>
      <w:r w:rsidR="00D5031E" w:rsidRPr="00E73F3D">
        <w:rPr>
          <w:rFonts w:ascii="Times New Roman" w:hAnsi="Times New Roman" w:cs="Times New Roman"/>
          <w:sz w:val="28"/>
          <w:szCs w:val="28"/>
        </w:rPr>
        <w:t>65</w:t>
      </w:r>
      <w:r w:rsidR="00110B3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BE005C" w:rsidRPr="00E73F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51DB" w:rsidRPr="00E73F3D">
        <w:rPr>
          <w:rFonts w:ascii="Times New Roman" w:hAnsi="Times New Roman" w:cs="Times New Roman"/>
          <w:sz w:val="28"/>
          <w:szCs w:val="28"/>
        </w:rPr>
        <w:t>ов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131055" w:rsidRPr="00E73F3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  </w:t>
      </w:r>
      <w:r w:rsidR="00C7715E" w:rsidRPr="00E73F3D">
        <w:rPr>
          <w:rFonts w:ascii="Times New Roman" w:hAnsi="Times New Roman" w:cs="Times New Roman"/>
          <w:sz w:val="28"/>
          <w:szCs w:val="28"/>
        </w:rPr>
        <w:t>правовых актов</w:t>
      </w:r>
      <w:r w:rsidR="00131055" w:rsidRPr="00E73F3D">
        <w:rPr>
          <w:rFonts w:ascii="Times New Roman" w:hAnsi="Times New Roman" w:cs="Times New Roman"/>
          <w:sz w:val="28"/>
          <w:szCs w:val="28"/>
        </w:rPr>
        <w:t>.  В течение всего 201</w:t>
      </w:r>
      <w:r w:rsidR="00D5031E" w:rsidRPr="00E73F3D">
        <w:rPr>
          <w:rFonts w:ascii="Times New Roman" w:hAnsi="Times New Roman" w:cs="Times New Roman"/>
          <w:sz w:val="28"/>
          <w:szCs w:val="28"/>
        </w:rPr>
        <w:t>8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года  согласно принятым решениям   </w:t>
      </w:r>
      <w:r w:rsidR="008E2367" w:rsidRPr="00E73F3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контролировала  их выполнение. </w:t>
      </w:r>
    </w:p>
    <w:p w:rsidR="00B564F7" w:rsidRPr="00E73F3D" w:rsidRDefault="00B564F7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Все заседания Совета депутатов проводились в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с утвержденным Регламентом, планом работы и повесткой дня. В заседаниях Совета депутатов принимали участие: глава управы Донского района, заместители главы управы Донского района и другие специалисты управы. На заседаниях присутствовали  представители прокуратуры, учреждений и  организаций, служб района, </w:t>
      </w:r>
      <w:r w:rsidR="00DE60C6">
        <w:rPr>
          <w:rFonts w:ascii="Times New Roman" w:hAnsi="Times New Roman" w:cs="Times New Roman"/>
          <w:sz w:val="28"/>
          <w:szCs w:val="28"/>
        </w:rPr>
        <w:t>а также жители</w:t>
      </w:r>
      <w:r w:rsidRPr="00E73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F7" w:rsidRPr="00E73F3D" w:rsidRDefault="00B564F7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  <w:t>В ходе заседаний Совета депутатов в 1 и 2 квартале отчетного периода были заслушаны отчеты и информация</w:t>
      </w:r>
      <w:r w:rsidR="00905271" w:rsidRPr="00E73F3D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E73F3D">
        <w:rPr>
          <w:rFonts w:ascii="Times New Roman" w:hAnsi="Times New Roman" w:cs="Times New Roman"/>
          <w:sz w:val="28"/>
          <w:szCs w:val="28"/>
        </w:rPr>
        <w:t xml:space="preserve"> районных государственных учреждений о результатах деятельности подведомственных учреждений. </w:t>
      </w:r>
    </w:p>
    <w:p w:rsidR="00B564F7" w:rsidRPr="00E73F3D" w:rsidRDefault="00B564F7" w:rsidP="00E73F3D">
      <w:pPr>
        <w:shd w:val="clear" w:color="auto" w:fill="FFFFFF"/>
        <w:spacing w:after="14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работы с населением по месту жительства в 2018 году согласованы четыре ежеквартальных сводных районных календарных плана, внесенных на согласование в Совет депутатов главой управы Донского района.</w:t>
      </w:r>
    </w:p>
    <w:p w:rsidR="00B564F7" w:rsidRPr="00E73F3D" w:rsidRDefault="00B564F7" w:rsidP="00E73F3D">
      <w:pPr>
        <w:shd w:val="clear" w:color="auto" w:fill="FFFFFF"/>
        <w:spacing w:after="14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Мероприятия, включенные в План проведения дополнительных мероприятий по социально-экономическому развитию Донского района, были основаны на предложениях Совета депутатов с учетом пожеланий жителей муниципального округа.</w:t>
      </w:r>
    </w:p>
    <w:p w:rsidR="00B564F7" w:rsidRPr="00E73F3D" w:rsidRDefault="00B564F7" w:rsidP="00E73F3D">
      <w:pPr>
        <w:shd w:val="clear" w:color="auto" w:fill="FFFFFF"/>
        <w:spacing w:after="14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Открытие, </w:t>
      </w:r>
      <w:proofErr w:type="gramStart"/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и приемка работ выполнялись при непосредственном участии муниципальных депутатов.</w:t>
      </w:r>
    </w:p>
    <w:p w:rsidR="00B564F7" w:rsidRPr="00E73F3D" w:rsidRDefault="00B564F7" w:rsidP="00E73F3D">
      <w:pPr>
        <w:shd w:val="clear" w:color="auto" w:fill="FFFFFF"/>
        <w:spacing w:after="14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наиболее сложным и резонансным вопросам, находящимся вне компетенции районных органов исполнительной власти и местного самоуправления, Советом депутатов в 2018 году были подготовлены и направлены в уполномоченные органы исполнительной власти и профильные </w:t>
      </w:r>
      <w:proofErr w:type="gramStart"/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департаменты</w:t>
      </w:r>
      <w:proofErr w:type="gramEnd"/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обращения.</w:t>
      </w:r>
    </w:p>
    <w:p w:rsidR="00131055" w:rsidRPr="00E73F3D" w:rsidRDefault="00C42D88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7E0" w:rsidRPr="00E73F3D">
        <w:rPr>
          <w:rFonts w:ascii="Times New Roman" w:hAnsi="Times New Roman" w:cs="Times New Roman"/>
          <w:sz w:val="28"/>
          <w:szCs w:val="28"/>
        </w:rPr>
        <w:t>В электронной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 газете  «Мой район Донской» информировала жителей  о работе </w:t>
      </w:r>
      <w:r w:rsidR="00C7715E" w:rsidRPr="00E73F3D">
        <w:rPr>
          <w:rFonts w:ascii="Times New Roman" w:hAnsi="Times New Roman" w:cs="Times New Roman"/>
          <w:sz w:val="28"/>
          <w:szCs w:val="28"/>
        </w:rPr>
        <w:t xml:space="preserve">Совета депутатов, 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о принятых  </w:t>
      </w:r>
      <w:r w:rsidR="00C7715E" w:rsidRPr="00E73F3D">
        <w:rPr>
          <w:rFonts w:ascii="Times New Roman" w:hAnsi="Times New Roman" w:cs="Times New Roman"/>
          <w:sz w:val="28"/>
          <w:szCs w:val="28"/>
        </w:rPr>
        <w:t>муниципальных  нормативных  правовых  актах</w:t>
      </w:r>
      <w:r w:rsidR="00131055" w:rsidRPr="00E73F3D">
        <w:rPr>
          <w:rFonts w:ascii="Times New Roman" w:hAnsi="Times New Roman" w:cs="Times New Roman"/>
          <w:sz w:val="28"/>
          <w:szCs w:val="28"/>
        </w:rPr>
        <w:t>, о работе депутатского корпуса, о мероприятиях, проводимых органами местного самоуправления</w:t>
      </w:r>
      <w:r w:rsidR="006D1B3A" w:rsidRPr="00E73F3D">
        <w:rPr>
          <w:rFonts w:ascii="Times New Roman" w:hAnsi="Times New Roman" w:cs="Times New Roman"/>
          <w:sz w:val="28"/>
          <w:szCs w:val="28"/>
        </w:rPr>
        <w:t>, о работе призывной комиссии района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 и т.д.</w:t>
      </w:r>
      <w:r w:rsidR="00BE005C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81004B" w:rsidRPr="00E73F3D">
        <w:rPr>
          <w:rFonts w:ascii="Times New Roman" w:hAnsi="Times New Roman" w:cs="Times New Roman"/>
          <w:sz w:val="28"/>
          <w:szCs w:val="28"/>
        </w:rPr>
        <w:t>В целях информирования жителей о деятельности органов местного с</w:t>
      </w:r>
      <w:r w:rsidR="00436F27" w:rsidRPr="00E73F3D">
        <w:rPr>
          <w:rFonts w:ascii="Times New Roman" w:hAnsi="Times New Roman" w:cs="Times New Roman"/>
          <w:sz w:val="28"/>
          <w:szCs w:val="28"/>
        </w:rPr>
        <w:t>амоуправления функционировал</w:t>
      </w:r>
      <w:r w:rsidR="0081004B" w:rsidRPr="00E73F3D">
        <w:rPr>
          <w:rFonts w:ascii="Times New Roman" w:hAnsi="Times New Roman" w:cs="Times New Roman"/>
          <w:sz w:val="28"/>
          <w:szCs w:val="28"/>
        </w:rPr>
        <w:t xml:space="preserve"> сайт муниципального </w:t>
      </w:r>
      <w:r w:rsidR="0081004B" w:rsidRPr="00E73F3D">
        <w:rPr>
          <w:rFonts w:ascii="Times New Roman" w:hAnsi="Times New Roman" w:cs="Times New Roman"/>
          <w:sz w:val="28"/>
          <w:szCs w:val="28"/>
        </w:rPr>
        <w:lastRenderedPageBreak/>
        <w:t xml:space="preserve">округа Донской. Для удобства жителей создана страничка «обратная связь», куда жители могут обратиться к депутатам и главе муниципального округа. Ежемесячно на сайте размещается видеозапись заседания Совета депутатов. </w:t>
      </w:r>
      <w:r w:rsidR="00BE005C" w:rsidRPr="00E73F3D">
        <w:rPr>
          <w:rFonts w:ascii="Times New Roman" w:hAnsi="Times New Roman" w:cs="Times New Roman"/>
          <w:sz w:val="28"/>
          <w:szCs w:val="28"/>
        </w:rPr>
        <w:t xml:space="preserve"> На сайте муниципального округа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 размещены  нормативные правовые акты, регламентирующие деятельность органов местного самоуправления и правовая информация для жителей</w:t>
      </w:r>
      <w:r w:rsidR="00376F6C" w:rsidRPr="00E73F3D">
        <w:rPr>
          <w:rFonts w:ascii="Times New Roman" w:hAnsi="Times New Roman" w:cs="Times New Roman"/>
          <w:sz w:val="28"/>
          <w:szCs w:val="28"/>
        </w:rPr>
        <w:t>. Р</w:t>
      </w:r>
      <w:r w:rsidR="00014BA7" w:rsidRPr="00E73F3D">
        <w:rPr>
          <w:rFonts w:ascii="Times New Roman" w:hAnsi="Times New Roman" w:cs="Times New Roman"/>
          <w:sz w:val="28"/>
          <w:szCs w:val="28"/>
        </w:rPr>
        <w:t xml:space="preserve">аботает </w:t>
      </w:r>
      <w:proofErr w:type="gramStart"/>
      <w:r w:rsidR="00014BA7" w:rsidRPr="00E73F3D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014BA7" w:rsidRPr="00E73F3D">
        <w:rPr>
          <w:rFonts w:ascii="Times New Roman" w:hAnsi="Times New Roman" w:cs="Times New Roman"/>
          <w:sz w:val="28"/>
          <w:szCs w:val="28"/>
        </w:rPr>
        <w:t xml:space="preserve"> приемная главы муниципального округа.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  </w:t>
      </w:r>
      <w:r w:rsidR="0081004B" w:rsidRPr="00E73F3D">
        <w:rPr>
          <w:rFonts w:ascii="Times New Roman" w:hAnsi="Times New Roman" w:cs="Times New Roman"/>
          <w:sz w:val="28"/>
          <w:szCs w:val="28"/>
        </w:rPr>
        <w:t xml:space="preserve">Информация  о предстоящих заседаниях Совета депутатов размещалась на сайте, для того, чтобы жители могли принять участие в заседаниях </w:t>
      </w:r>
      <w:r w:rsidR="00596BA2" w:rsidRPr="00E73F3D">
        <w:rPr>
          <w:rFonts w:ascii="Times New Roman" w:hAnsi="Times New Roman" w:cs="Times New Roman"/>
          <w:sz w:val="28"/>
          <w:szCs w:val="28"/>
        </w:rPr>
        <w:t>Совета депутатов по интересующим</w:t>
      </w:r>
      <w:r w:rsidR="0081004B" w:rsidRPr="00E73F3D">
        <w:rPr>
          <w:rFonts w:ascii="Times New Roman" w:hAnsi="Times New Roman" w:cs="Times New Roman"/>
          <w:sz w:val="28"/>
          <w:szCs w:val="28"/>
        </w:rPr>
        <w:t xml:space="preserve"> их вопросам.</w:t>
      </w:r>
    </w:p>
    <w:p w:rsidR="00E0108D" w:rsidRPr="00E73F3D" w:rsidRDefault="000C44C3" w:rsidP="00E73F3D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В соответствие</w:t>
      </w:r>
      <w:r w:rsidR="00E0108D" w:rsidRPr="00E73F3D">
        <w:rPr>
          <w:rFonts w:ascii="Times New Roman" w:hAnsi="Times New Roman" w:cs="Times New Roman"/>
          <w:sz w:val="28"/>
          <w:szCs w:val="28"/>
        </w:rPr>
        <w:t xml:space="preserve"> с </w:t>
      </w:r>
      <w:r w:rsidR="00210DB2" w:rsidRPr="00E73F3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0108D" w:rsidRPr="00E73F3D">
        <w:rPr>
          <w:rFonts w:ascii="Times New Roman" w:hAnsi="Times New Roman" w:cs="Times New Roman"/>
          <w:sz w:val="28"/>
          <w:szCs w:val="28"/>
        </w:rPr>
        <w:t>Федеральн</w:t>
      </w:r>
      <w:r w:rsidR="00210DB2" w:rsidRPr="00E73F3D">
        <w:rPr>
          <w:rFonts w:ascii="Times New Roman" w:hAnsi="Times New Roman" w:cs="Times New Roman"/>
          <w:sz w:val="28"/>
          <w:szCs w:val="28"/>
        </w:rPr>
        <w:t xml:space="preserve">ого </w:t>
      </w:r>
      <w:r w:rsidR="00E0108D" w:rsidRPr="00E73F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0DB2" w:rsidRPr="00E73F3D">
        <w:rPr>
          <w:rFonts w:ascii="Times New Roman" w:hAnsi="Times New Roman" w:cs="Times New Roman"/>
          <w:sz w:val="28"/>
          <w:szCs w:val="28"/>
        </w:rPr>
        <w:t xml:space="preserve">а </w:t>
      </w:r>
      <w:r w:rsidR="00E0108D" w:rsidRPr="00E73F3D">
        <w:rPr>
          <w:rFonts w:ascii="Times New Roman" w:hAnsi="Times New Roman" w:cs="Times New Roman"/>
          <w:sz w:val="28"/>
          <w:szCs w:val="28"/>
        </w:rPr>
        <w:t xml:space="preserve"> от 09.02.2009 </w:t>
      </w:r>
      <w:proofErr w:type="spellStart"/>
      <w:r w:rsidR="00E0108D" w:rsidRPr="00E73F3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0108D" w:rsidRPr="00E73F3D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</w:t>
      </w:r>
      <w:r w:rsidR="00210DB2" w:rsidRPr="00E73F3D">
        <w:rPr>
          <w:rFonts w:ascii="Times New Roman" w:hAnsi="Times New Roman" w:cs="Times New Roman"/>
          <w:sz w:val="28"/>
          <w:szCs w:val="28"/>
        </w:rPr>
        <w:t xml:space="preserve"> создана версия официального сайта муниципального округа </w:t>
      </w:r>
      <w:proofErr w:type="gramStart"/>
      <w:r w:rsidR="00E0108D" w:rsidRPr="00E73F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0108D" w:rsidRPr="00E73F3D">
        <w:rPr>
          <w:rFonts w:ascii="Times New Roman" w:hAnsi="Times New Roman" w:cs="Times New Roman"/>
          <w:sz w:val="28"/>
          <w:szCs w:val="28"/>
        </w:rPr>
        <w:t xml:space="preserve"> слабовидящих</w:t>
      </w:r>
      <w:r w:rsidR="00210DB2" w:rsidRPr="00E73F3D">
        <w:rPr>
          <w:rFonts w:ascii="Times New Roman" w:hAnsi="Times New Roman" w:cs="Times New Roman"/>
          <w:sz w:val="28"/>
          <w:szCs w:val="28"/>
        </w:rPr>
        <w:t>.</w:t>
      </w:r>
      <w:r w:rsidR="00E0108D" w:rsidRPr="00E7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DC" w:rsidRPr="00E73F3D" w:rsidRDefault="005A56DC" w:rsidP="00E73F3D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905271" w:rsidRPr="00E73F3D" w:rsidRDefault="005A56DC" w:rsidP="00E73F3D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5271" w:rsidRPr="00E73F3D">
        <w:rPr>
          <w:rFonts w:ascii="Times New Roman" w:hAnsi="Times New Roman" w:cs="Times New Roman"/>
          <w:b/>
          <w:sz w:val="28"/>
          <w:szCs w:val="28"/>
          <w:u w:val="single"/>
        </w:rPr>
        <w:t>Участие в призывной кампании</w:t>
      </w:r>
    </w:p>
    <w:p w:rsidR="00905271" w:rsidRPr="00E73F3D" w:rsidRDefault="00905271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  <w:t>Глава муниципального округа, являясь председателем Призывной комиссии Донского района, совместно с сотрудниками аппарата Совета депутатов в 2018 году полностью обеспечивал</w:t>
      </w:r>
      <w:r w:rsidR="00F37CE4">
        <w:rPr>
          <w:rFonts w:ascii="Times New Roman" w:hAnsi="Times New Roman" w:cs="Times New Roman"/>
          <w:sz w:val="28"/>
          <w:szCs w:val="28"/>
        </w:rPr>
        <w:t xml:space="preserve">и </w:t>
      </w:r>
      <w:r w:rsidRPr="00E73F3D">
        <w:rPr>
          <w:rFonts w:ascii="Times New Roman" w:hAnsi="Times New Roman" w:cs="Times New Roman"/>
          <w:sz w:val="28"/>
          <w:szCs w:val="28"/>
        </w:rPr>
        <w:t xml:space="preserve"> всю допризывную работу и работу призывной комиссии. </w:t>
      </w:r>
      <w:r w:rsidR="005A56DC" w:rsidRPr="00E73F3D">
        <w:rPr>
          <w:rFonts w:ascii="Times New Roman" w:hAnsi="Times New Roman" w:cs="Times New Roman"/>
          <w:sz w:val="28"/>
          <w:szCs w:val="28"/>
        </w:rPr>
        <w:t xml:space="preserve"> В</w:t>
      </w:r>
      <w:r w:rsidR="007B66B0" w:rsidRPr="00E73F3D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E73F3D">
        <w:rPr>
          <w:rFonts w:ascii="Times New Roman" w:hAnsi="Times New Roman" w:cs="Times New Roman"/>
          <w:sz w:val="28"/>
          <w:szCs w:val="28"/>
        </w:rPr>
        <w:t xml:space="preserve"> весеннего</w:t>
      </w:r>
      <w:r w:rsidR="00936CAB" w:rsidRPr="00E73F3D">
        <w:rPr>
          <w:rFonts w:ascii="Times New Roman" w:hAnsi="Times New Roman" w:cs="Times New Roman"/>
          <w:sz w:val="28"/>
          <w:szCs w:val="28"/>
        </w:rPr>
        <w:t xml:space="preserve"> и осеннего</w:t>
      </w:r>
      <w:r w:rsidRPr="00E73F3D">
        <w:rPr>
          <w:rFonts w:ascii="Times New Roman" w:hAnsi="Times New Roman" w:cs="Times New Roman"/>
          <w:sz w:val="28"/>
          <w:szCs w:val="28"/>
        </w:rPr>
        <w:t xml:space="preserve"> призыва </w:t>
      </w:r>
      <w:r w:rsidR="00936CAB" w:rsidRPr="00E73F3D">
        <w:rPr>
          <w:rFonts w:ascii="Times New Roman" w:hAnsi="Times New Roman" w:cs="Times New Roman"/>
          <w:sz w:val="28"/>
          <w:szCs w:val="28"/>
        </w:rPr>
        <w:t xml:space="preserve"> 2018 года состоялось 16</w:t>
      </w:r>
      <w:r w:rsidRPr="00E73F3D">
        <w:rPr>
          <w:rFonts w:ascii="Times New Roman" w:hAnsi="Times New Roman" w:cs="Times New Roman"/>
          <w:sz w:val="28"/>
          <w:szCs w:val="28"/>
        </w:rPr>
        <w:t xml:space="preserve"> заседаний призывной комиссии Донского района, норма </w:t>
      </w:r>
      <w:r w:rsidR="00936CAB" w:rsidRPr="00E73F3D">
        <w:rPr>
          <w:rFonts w:ascii="Times New Roman" w:hAnsi="Times New Roman" w:cs="Times New Roman"/>
          <w:sz w:val="28"/>
          <w:szCs w:val="28"/>
        </w:rPr>
        <w:t>призыва граждан составляла  56</w:t>
      </w:r>
      <w:r w:rsidRPr="00E73F3D">
        <w:rPr>
          <w:rFonts w:ascii="Times New Roman" w:hAnsi="Times New Roman" w:cs="Times New Roman"/>
          <w:sz w:val="28"/>
          <w:szCs w:val="28"/>
        </w:rPr>
        <w:t xml:space="preserve"> че</w:t>
      </w:r>
      <w:r w:rsidR="00936CAB" w:rsidRPr="00E73F3D">
        <w:rPr>
          <w:rFonts w:ascii="Times New Roman" w:hAnsi="Times New Roman" w:cs="Times New Roman"/>
          <w:sz w:val="28"/>
          <w:szCs w:val="28"/>
        </w:rPr>
        <w:t>ловек, план по призыву выполнен на 100%.</w:t>
      </w:r>
    </w:p>
    <w:p w:rsidR="00905271" w:rsidRPr="00E73F3D" w:rsidRDefault="00905271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  <w:t>Все мероприятия, связанные с призывом граждан на военную службу, предусмотренные нормативными правовыми актами в области воинской обязанности и военной службы, призывной комиссией Донского района выполнены в установленные сроки.</w:t>
      </w:r>
    </w:p>
    <w:p w:rsidR="00905271" w:rsidRPr="00E73F3D" w:rsidRDefault="00936CAB" w:rsidP="00E73F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В </w:t>
      </w:r>
      <w:r w:rsidR="00905271" w:rsidRPr="00E73F3D">
        <w:rPr>
          <w:rFonts w:ascii="Times New Roman" w:hAnsi="Times New Roman" w:cs="Times New Roman"/>
          <w:sz w:val="28"/>
          <w:szCs w:val="28"/>
        </w:rPr>
        <w:t>целях совершенствования работы по военно-патриотическому воспитанию молодежи, повышения общегосударственной значимости призыва граждан Российской Федерации в городе Москве на военную службу, ознакомления призывников с основами военной службы, армейским порядком и бытом,  проводятся социально-патриотические акции  «День призывника в городе Москве».</w:t>
      </w:r>
      <w:r w:rsidRPr="00E73F3D">
        <w:rPr>
          <w:rFonts w:ascii="Times New Roman" w:hAnsi="Times New Roman" w:cs="Times New Roman"/>
          <w:sz w:val="28"/>
          <w:szCs w:val="28"/>
        </w:rPr>
        <w:t xml:space="preserve"> Эти акции</w:t>
      </w:r>
      <w:r w:rsidR="00905271" w:rsidRPr="00E73F3D">
        <w:rPr>
          <w:rFonts w:ascii="Times New Roman" w:hAnsi="Times New Roman" w:cs="Times New Roman"/>
          <w:sz w:val="28"/>
          <w:szCs w:val="28"/>
        </w:rPr>
        <w:t xml:space="preserve"> является эффективной формой повышения престижа военной службы среди допризывной молодежи, определения готовности молодежи к выполнению конституционного и </w:t>
      </w:r>
      <w:r w:rsidR="00905271" w:rsidRPr="00E73F3D">
        <w:rPr>
          <w:rFonts w:ascii="Times New Roman" w:hAnsi="Times New Roman" w:cs="Times New Roman"/>
          <w:sz w:val="28"/>
          <w:szCs w:val="28"/>
        </w:rPr>
        <w:lastRenderedPageBreak/>
        <w:t xml:space="preserve">воинского долга в условиях мирного и военного времени, а также поднимает моральный дух будущих защитников Отечества. </w:t>
      </w:r>
    </w:p>
    <w:p w:rsidR="00905271" w:rsidRPr="00E73F3D" w:rsidRDefault="00905271" w:rsidP="00E73F3D">
      <w:pPr>
        <w:spacing w:after="0" w:line="30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Городские мероприятия в </w:t>
      </w:r>
      <w:proofErr w:type="gramStart"/>
      <w:r w:rsidRPr="00E73F3D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 w:rsidRPr="00E73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Призывника проходили</w:t>
      </w:r>
      <w:r w:rsidR="007B66B0" w:rsidRPr="00E73F3D">
        <w:rPr>
          <w:rFonts w:ascii="Times New Roman" w:hAnsi="Times New Roman" w:cs="Times New Roman"/>
          <w:sz w:val="28"/>
          <w:szCs w:val="28"/>
        </w:rPr>
        <w:t xml:space="preserve"> в апреле </w:t>
      </w:r>
      <w:r w:rsidRPr="00E73F3D">
        <w:rPr>
          <w:rFonts w:ascii="Times New Roman" w:hAnsi="Times New Roman" w:cs="Times New Roman"/>
          <w:sz w:val="28"/>
          <w:szCs w:val="28"/>
        </w:rPr>
        <w:t xml:space="preserve"> и </w:t>
      </w:r>
      <w:r w:rsidR="007B66B0" w:rsidRPr="00E73F3D">
        <w:rPr>
          <w:rFonts w:ascii="Times New Roman" w:hAnsi="Times New Roman" w:cs="Times New Roman"/>
          <w:sz w:val="28"/>
          <w:szCs w:val="28"/>
        </w:rPr>
        <w:t xml:space="preserve">в </w:t>
      </w:r>
      <w:r w:rsidR="007B66B0" w:rsidRPr="00E73F3D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октябре</w:t>
      </w:r>
      <w:r w:rsidRPr="00E73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 на базе войсковой части 61899. </w:t>
      </w:r>
      <w:r w:rsidRPr="00E73F3D">
        <w:rPr>
          <w:rFonts w:ascii="Times New Roman" w:hAnsi="Times New Roman" w:cs="Times New Roman"/>
          <w:sz w:val="28"/>
          <w:szCs w:val="28"/>
        </w:rPr>
        <w:t xml:space="preserve">Особый интерес у призывников вызвало знакомство с вооружением и боевой техникой. Они могли подержать в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любой образец стрелкового оружия и ознакомиться с его техническими характеристиками. Не меньшее впечатление на присутствующих произвело посещение музея Боевой славы части. Завершилось мероприятие угощением призывников «солдатской кашей».</w:t>
      </w:r>
    </w:p>
    <w:p w:rsidR="00905271" w:rsidRPr="00E73F3D" w:rsidRDefault="00905271" w:rsidP="00E73F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</w:r>
      <w:r w:rsidR="00936CAB" w:rsidRPr="00E73F3D">
        <w:rPr>
          <w:rFonts w:ascii="Times New Roman" w:hAnsi="Times New Roman" w:cs="Times New Roman"/>
          <w:sz w:val="28"/>
          <w:szCs w:val="28"/>
        </w:rPr>
        <w:t>Я, к</w:t>
      </w:r>
      <w:r w:rsidRPr="00E73F3D">
        <w:rPr>
          <w:rFonts w:ascii="Times New Roman" w:hAnsi="Times New Roman" w:cs="Times New Roman"/>
          <w:sz w:val="28"/>
          <w:szCs w:val="28"/>
        </w:rPr>
        <w:t xml:space="preserve">ак председатель призывной комиссии Донского района при осуществлении призыва: </w:t>
      </w:r>
    </w:p>
    <w:p w:rsidR="00905271" w:rsidRPr="00E73F3D" w:rsidRDefault="00905271" w:rsidP="00E73F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- организовывала работу призывной комиссии, вела ее заседания, осуществляла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своевременностью прибытия и наличием на заседаниях призывной комиссии ее членов; следила за тем, чтобы призывная комиссия принимала решение в отношении призывника только после определения категории годности его к военной службе; </w:t>
      </w:r>
    </w:p>
    <w:p w:rsidR="00905271" w:rsidRPr="00E73F3D" w:rsidRDefault="00905271" w:rsidP="00E73F3D">
      <w:pPr>
        <w:spacing w:after="0" w:line="30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согласовывала представленный военным комиссаром военного комиссариата Даниловского района персональный состав призывной комиссии и медицинской комиссии, а также утверждала план работы призывной комиссии.</w:t>
      </w:r>
    </w:p>
    <w:p w:rsidR="00936CAB" w:rsidRPr="00E73F3D" w:rsidRDefault="00A11EF0" w:rsidP="00E73F3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Стоит отметить, что за отчетный период призывной комиссией совместно с Даниловским 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ОВК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 xml:space="preserve"> и управой района была проведена большая работа в сфере призывной деятельности. Была проведена сверка списков призывного ресурса. Проведена совместно с Симоновской межрайонной прокуратурой и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ОМВД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 xml:space="preserve"> России по Донскому району работа с лицами, уклоняющимися от призыва в вооруженные силы. 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Приняла участие в инструкторско-методических </w:t>
      </w:r>
      <w:proofErr w:type="gramStart"/>
      <w:r w:rsidR="00174EDE" w:rsidRPr="00E73F3D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="00174EDE" w:rsidRPr="00E73F3D">
        <w:rPr>
          <w:rFonts w:ascii="Times New Roman" w:hAnsi="Times New Roman" w:cs="Times New Roman"/>
          <w:sz w:val="28"/>
          <w:szCs w:val="28"/>
        </w:rPr>
        <w:t xml:space="preserve"> с членами </w:t>
      </w:r>
      <w:r w:rsidR="00936CAB" w:rsidRPr="00E73F3D">
        <w:rPr>
          <w:rFonts w:ascii="Times New Roman" w:hAnsi="Times New Roman" w:cs="Times New Roman"/>
          <w:sz w:val="28"/>
          <w:szCs w:val="28"/>
        </w:rPr>
        <w:t xml:space="preserve">призывных комиссий районов на </w:t>
      </w:r>
      <w:r w:rsidR="00174EDE" w:rsidRPr="00E73F3D">
        <w:rPr>
          <w:rFonts w:ascii="Times New Roman" w:hAnsi="Times New Roman" w:cs="Times New Roman"/>
          <w:sz w:val="28"/>
          <w:szCs w:val="28"/>
        </w:rPr>
        <w:t>Городском сборном пункте.</w:t>
      </w:r>
      <w:r w:rsidR="00936CAB" w:rsidRPr="00E73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63B14" w:rsidRPr="00E7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14" w:rsidRPr="00E73F3D" w:rsidRDefault="00563B14" w:rsidP="00E73F3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Главой муниципального округа организован прием жителей и консультации по вопросам призыва и прохождения военной службы.</w:t>
      </w:r>
    </w:p>
    <w:p w:rsidR="00F217BD" w:rsidRPr="00E73F3D" w:rsidRDefault="00F217BD" w:rsidP="00E73F3D">
      <w:pPr>
        <w:spacing w:after="0" w:line="30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F3D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Контрольно-счетной палатой города Москвы</w:t>
      </w:r>
    </w:p>
    <w:p w:rsidR="00F217BD" w:rsidRPr="00E73F3D" w:rsidRDefault="00F217BD" w:rsidP="00E73F3D">
      <w:pPr>
        <w:pStyle w:val="af5"/>
        <w:spacing w:line="300" w:lineRule="auto"/>
        <w:ind w:left="0"/>
        <w:jc w:val="both"/>
        <w:rPr>
          <w:b w:val="0"/>
          <w:kern w:val="36"/>
          <w:szCs w:val="28"/>
        </w:rPr>
      </w:pPr>
      <w:r w:rsidRPr="00E73F3D">
        <w:rPr>
          <w:rFonts w:eastAsiaTheme="minorHAnsi"/>
          <w:bCs w:val="0"/>
          <w:szCs w:val="28"/>
          <w:lang w:eastAsia="en-US"/>
        </w:rPr>
        <w:tab/>
      </w:r>
      <w:r w:rsidRPr="00E73F3D">
        <w:rPr>
          <w:b w:val="0"/>
          <w:szCs w:val="28"/>
          <w:shd w:val="clear" w:color="auto" w:fill="FFFFFF"/>
        </w:rPr>
        <w:t xml:space="preserve">На основании Соглашения </w:t>
      </w:r>
      <w:r w:rsidRPr="00E73F3D">
        <w:rPr>
          <w:szCs w:val="28"/>
        </w:rPr>
        <w:t xml:space="preserve"> </w:t>
      </w:r>
      <w:r w:rsidRPr="00E73F3D">
        <w:rPr>
          <w:b w:val="0"/>
          <w:szCs w:val="28"/>
        </w:rPr>
        <w:t xml:space="preserve">о передаче Контрольно-счетной палате Москвы полномочий по осуществлению внешнего муниципального финансового контроля </w:t>
      </w:r>
      <w:r w:rsidRPr="00E73F3D">
        <w:rPr>
          <w:b w:val="0"/>
          <w:kern w:val="36"/>
          <w:szCs w:val="28"/>
        </w:rPr>
        <w:t xml:space="preserve">в </w:t>
      </w:r>
      <w:proofErr w:type="spellStart"/>
      <w:r w:rsidRPr="00E73F3D">
        <w:rPr>
          <w:b w:val="0"/>
          <w:kern w:val="36"/>
          <w:szCs w:val="28"/>
        </w:rPr>
        <w:t>КСП</w:t>
      </w:r>
      <w:proofErr w:type="spellEnd"/>
      <w:r w:rsidRPr="00E73F3D">
        <w:rPr>
          <w:b w:val="0"/>
          <w:kern w:val="36"/>
          <w:szCs w:val="28"/>
        </w:rPr>
        <w:t xml:space="preserve"> Москвы было направлено обращение  о проведении внешней проверки годового отчета об исполнении бюджета </w:t>
      </w:r>
      <w:r w:rsidRPr="00E73F3D">
        <w:rPr>
          <w:b w:val="0"/>
          <w:kern w:val="36"/>
          <w:szCs w:val="28"/>
        </w:rPr>
        <w:lastRenderedPageBreak/>
        <w:t>муниципального округа Донской за 2018 год.</w:t>
      </w:r>
    </w:p>
    <w:p w:rsidR="00F217BD" w:rsidRPr="00E73F3D" w:rsidRDefault="0083669A" w:rsidP="00E73F3D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3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 ноябре </w:t>
      </w:r>
      <w:r w:rsidR="00F217BD" w:rsidRPr="00E73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2018 года в </w:t>
      </w:r>
      <w:proofErr w:type="spellStart"/>
      <w:r w:rsidR="00F217BD" w:rsidRPr="00E73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КСП</w:t>
      </w:r>
      <w:proofErr w:type="spellEnd"/>
      <w:r w:rsidR="00F217BD" w:rsidRPr="00E73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Москвы представлен на экспертизу проект решения Совета депутатов муниципального округа Донской «О бюджете муниципального округа Донской на 2019 год и плановый период 2020 и 2021 годов». В ходе экспертизы установлено, что проект Решения в целом соответствует требованиям БК РФ и Положению о бюджетном процессе в муниципальном округе Донской.</w:t>
      </w:r>
    </w:p>
    <w:p w:rsidR="00F217BD" w:rsidRPr="00E73F3D" w:rsidRDefault="00F217BD" w:rsidP="00E73F3D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7BD" w:rsidRPr="00E73F3D" w:rsidRDefault="00F217BD" w:rsidP="00E73F3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F3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 бюджета и </w:t>
      </w:r>
      <w:proofErr w:type="gramStart"/>
      <w:r w:rsidRPr="00E73F3D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E73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его исполнением</w:t>
      </w:r>
    </w:p>
    <w:p w:rsidR="00F217BD" w:rsidRPr="00E73F3D" w:rsidRDefault="00F217BD" w:rsidP="00E73F3D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F3D">
        <w:rPr>
          <w:rFonts w:ascii="Times New Roman" w:hAnsi="Times New Roman" w:cs="Times New Roman"/>
          <w:b/>
          <w:sz w:val="28"/>
          <w:szCs w:val="28"/>
        </w:rPr>
        <w:tab/>
      </w:r>
      <w:r w:rsidRPr="00E73F3D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законодательством и законами города Москвы, Бюджетным кодексом РФ формирование, утверждение, исполнение бюджета муниц</w:t>
      </w:r>
      <w:r w:rsidR="00F37CE4">
        <w:rPr>
          <w:rFonts w:ascii="Times New Roman" w:hAnsi="Times New Roman" w:cs="Times New Roman"/>
          <w:bCs/>
          <w:sz w:val="28"/>
          <w:szCs w:val="28"/>
        </w:rPr>
        <w:t>ипального округа Донской, а так</w:t>
      </w:r>
      <w:r w:rsidRPr="00E73F3D">
        <w:rPr>
          <w:rFonts w:ascii="Times New Roman" w:hAnsi="Times New Roman" w:cs="Times New Roman"/>
          <w:bCs/>
          <w:sz w:val="28"/>
          <w:szCs w:val="28"/>
        </w:rPr>
        <w:t>же внесение изменений в принятые по бюджету решения осуществлялись в предусмотренные законодательством сроки</w:t>
      </w:r>
      <w:r w:rsidR="0083669A" w:rsidRPr="00E73F3D">
        <w:rPr>
          <w:rFonts w:ascii="Times New Roman" w:hAnsi="Times New Roman" w:cs="Times New Roman"/>
          <w:bCs/>
          <w:sz w:val="28"/>
          <w:szCs w:val="28"/>
        </w:rPr>
        <w:t>.</w:t>
      </w:r>
    </w:p>
    <w:p w:rsidR="00F217BD" w:rsidRPr="00E73F3D" w:rsidRDefault="00F217BD" w:rsidP="00E73F3D">
      <w:pPr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F3D">
        <w:rPr>
          <w:rFonts w:ascii="Times New Roman" w:hAnsi="Times New Roman" w:cs="Times New Roman"/>
          <w:b/>
          <w:sz w:val="28"/>
          <w:szCs w:val="28"/>
        </w:rPr>
        <w:tab/>
      </w:r>
      <w:r w:rsidRPr="00E73F3D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РФ осуществлялся контроль за целевым и рациональным использованием финансовых средств.</w:t>
      </w:r>
    </w:p>
    <w:p w:rsidR="00ED58E7" w:rsidRPr="00E73F3D" w:rsidRDefault="00ED58E7" w:rsidP="00E73F3D">
      <w:pPr>
        <w:pStyle w:val="ae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E73F3D">
        <w:rPr>
          <w:sz w:val="28"/>
          <w:szCs w:val="28"/>
        </w:rPr>
        <w:t>Бюджетный процесс в муниципальном округе строится в строгом соответствии с Бюджетным кодексом РФ и нормативно-правовой базой.</w:t>
      </w:r>
    </w:p>
    <w:p w:rsidR="00ED58E7" w:rsidRPr="00E73F3D" w:rsidRDefault="00ED58E7" w:rsidP="00E73F3D">
      <w:pPr>
        <w:pStyle w:val="ae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proofErr w:type="gramStart"/>
      <w:r w:rsidRPr="00E73F3D">
        <w:rPr>
          <w:sz w:val="28"/>
          <w:szCs w:val="28"/>
        </w:rPr>
        <w:t xml:space="preserve">В соответствии с заключенным между аппаратом Совета депутатов и </w:t>
      </w:r>
      <w:proofErr w:type="spellStart"/>
      <w:r w:rsidRPr="00E73F3D">
        <w:rPr>
          <w:sz w:val="28"/>
          <w:szCs w:val="28"/>
        </w:rPr>
        <w:t>КСП</w:t>
      </w:r>
      <w:proofErr w:type="spellEnd"/>
      <w:r w:rsidRPr="00E73F3D">
        <w:rPr>
          <w:sz w:val="28"/>
          <w:szCs w:val="28"/>
        </w:rPr>
        <w:t xml:space="preserve"> города Москвы соглашением о взаимодействии, по которому </w:t>
      </w:r>
      <w:proofErr w:type="spellStart"/>
      <w:r w:rsidRPr="00E73F3D">
        <w:rPr>
          <w:sz w:val="28"/>
          <w:szCs w:val="28"/>
        </w:rPr>
        <w:t>КСП</w:t>
      </w:r>
      <w:proofErr w:type="spellEnd"/>
      <w:r w:rsidRPr="00E73F3D">
        <w:rPr>
          <w:sz w:val="28"/>
          <w:szCs w:val="28"/>
        </w:rPr>
        <w:t xml:space="preserve"> осуществляет внешний финансовый контроль, все отчеты об исполнении бюджета,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</w:t>
      </w:r>
      <w:proofErr w:type="spellStart"/>
      <w:r w:rsidRPr="00E73F3D">
        <w:rPr>
          <w:sz w:val="28"/>
          <w:szCs w:val="28"/>
        </w:rPr>
        <w:t>КСП</w:t>
      </w:r>
      <w:proofErr w:type="spellEnd"/>
      <w:r w:rsidRPr="00E73F3D">
        <w:rPr>
          <w:sz w:val="28"/>
          <w:szCs w:val="28"/>
        </w:rPr>
        <w:t xml:space="preserve"> Москвы.</w:t>
      </w:r>
      <w:proofErr w:type="gramEnd"/>
    </w:p>
    <w:p w:rsidR="00ED58E7" w:rsidRPr="00E73F3D" w:rsidRDefault="00ED58E7" w:rsidP="00E73F3D">
      <w:pPr>
        <w:pStyle w:val="ae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E73F3D">
        <w:rPr>
          <w:sz w:val="28"/>
          <w:szCs w:val="28"/>
        </w:rPr>
        <w:tab/>
        <w:t xml:space="preserve">    </w:t>
      </w:r>
      <w:proofErr w:type="gramStart"/>
      <w:r w:rsidRPr="00E73F3D">
        <w:rPr>
          <w:sz w:val="28"/>
          <w:szCs w:val="28"/>
        </w:rPr>
        <w:t xml:space="preserve">В 2018 году бюджет муниципального округа  получал </w:t>
      </w:r>
      <w:r w:rsidR="000423FA">
        <w:rPr>
          <w:sz w:val="28"/>
          <w:szCs w:val="28"/>
        </w:rPr>
        <w:t xml:space="preserve">межбюджетные трансферты </w:t>
      </w:r>
      <w:r w:rsidRPr="00E73F3D">
        <w:rPr>
          <w:sz w:val="28"/>
          <w:szCs w:val="28"/>
        </w:rPr>
        <w:t xml:space="preserve"> на реализацию депутатами Совета депутатов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– в сумме 2 160 000  руб.</w:t>
      </w:r>
      <w:r w:rsidR="0083669A" w:rsidRPr="00E73F3D">
        <w:rPr>
          <w:sz w:val="28"/>
          <w:szCs w:val="28"/>
        </w:rPr>
        <w:t xml:space="preserve"> </w:t>
      </w:r>
      <w:r w:rsidRPr="00E73F3D">
        <w:rPr>
          <w:sz w:val="28"/>
          <w:szCs w:val="28"/>
        </w:rPr>
        <w:t>Исполнение расходной части бюджета муниципального округа по субсидии составило 100 %.</w:t>
      </w:r>
      <w:proofErr w:type="gramEnd"/>
    </w:p>
    <w:p w:rsidR="00ED58E7" w:rsidRDefault="00C47F35" w:rsidP="00E73F3D">
      <w:pPr>
        <w:pStyle w:val="ae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8E7" w:rsidRPr="00E73F3D">
        <w:rPr>
          <w:sz w:val="28"/>
          <w:szCs w:val="28"/>
        </w:rPr>
        <w:t xml:space="preserve">Общее исполнение расходной части бюджета  составил    в </w:t>
      </w:r>
      <w:proofErr w:type="spellStart"/>
      <w:r w:rsidR="00ED58E7" w:rsidRPr="00E73F3D">
        <w:rPr>
          <w:sz w:val="28"/>
          <w:szCs w:val="28"/>
        </w:rPr>
        <w:t>2018г</w:t>
      </w:r>
      <w:proofErr w:type="spellEnd"/>
      <w:r w:rsidR="00ED58E7" w:rsidRPr="00E73F3D">
        <w:rPr>
          <w:sz w:val="28"/>
          <w:szCs w:val="28"/>
        </w:rPr>
        <w:t>.</w:t>
      </w:r>
      <w:r w:rsidR="0083669A" w:rsidRPr="00E73F3D">
        <w:rPr>
          <w:sz w:val="28"/>
          <w:szCs w:val="28"/>
        </w:rPr>
        <w:t xml:space="preserve"> -</w:t>
      </w:r>
      <w:r w:rsidR="00ED58E7" w:rsidRPr="00E73F3D">
        <w:rPr>
          <w:sz w:val="28"/>
          <w:szCs w:val="28"/>
        </w:rPr>
        <w:t xml:space="preserve">  99,85 %. </w:t>
      </w:r>
    </w:p>
    <w:p w:rsidR="000423FA" w:rsidRDefault="000423FA" w:rsidP="00E73F3D">
      <w:pPr>
        <w:pStyle w:val="ae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Федерального казначейства, Департамент финансов и Территориальное финансовое казначейское управление  предоставляются ежемесячные, ежеквартальные отчеты об исполнении бюджета, лимиты </w:t>
      </w:r>
      <w:r>
        <w:rPr>
          <w:sz w:val="28"/>
          <w:szCs w:val="28"/>
        </w:rPr>
        <w:lastRenderedPageBreak/>
        <w:t>бюджетных обязательств, сводная бюджетная роспись и т.д. Нарушение сроков сдачи указанных документов не выявлено.</w:t>
      </w:r>
    </w:p>
    <w:p w:rsidR="004D3CEB" w:rsidRPr="00E73F3D" w:rsidRDefault="004D3CEB" w:rsidP="004D3CEB">
      <w:pPr>
        <w:spacing w:after="0" w:line="30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3F3D">
        <w:rPr>
          <w:rFonts w:ascii="Times New Roman" w:hAnsi="Times New Roman" w:cs="Times New Roman"/>
          <w:bCs/>
          <w:sz w:val="28"/>
          <w:szCs w:val="28"/>
        </w:rPr>
        <w:t xml:space="preserve"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</w:t>
      </w:r>
      <w:r w:rsidRPr="00E73F3D">
        <w:rPr>
          <w:rFonts w:ascii="Times New Roman" w:hAnsi="Times New Roman" w:cs="Times New Roman"/>
          <w:bCs/>
          <w:iCs/>
          <w:sz w:val="28"/>
          <w:szCs w:val="28"/>
        </w:rPr>
        <w:t xml:space="preserve">средств. </w:t>
      </w:r>
    </w:p>
    <w:p w:rsidR="004D3CEB" w:rsidRPr="00E73F3D" w:rsidRDefault="00C47F35" w:rsidP="004D3CEB">
      <w:pPr>
        <w:spacing w:after="0" w:line="30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D3CEB" w:rsidRPr="00E73F3D">
        <w:rPr>
          <w:rFonts w:ascii="Times New Roman" w:hAnsi="Times New Roman" w:cs="Times New Roman"/>
          <w:bCs/>
          <w:iCs/>
          <w:sz w:val="28"/>
          <w:szCs w:val="28"/>
        </w:rPr>
        <w:t>Департаментом финансов г</w:t>
      </w:r>
      <w:proofErr w:type="gramStart"/>
      <w:r w:rsidR="004D3CEB" w:rsidRPr="00E73F3D">
        <w:rPr>
          <w:rFonts w:ascii="Times New Roman" w:hAnsi="Times New Roman" w:cs="Times New Roman"/>
          <w:bCs/>
          <w:iCs/>
          <w:sz w:val="28"/>
          <w:szCs w:val="28"/>
        </w:rPr>
        <w:t>.М</w:t>
      </w:r>
      <w:proofErr w:type="gramEnd"/>
      <w:r w:rsidR="004D3CEB" w:rsidRPr="00E73F3D">
        <w:rPr>
          <w:rFonts w:ascii="Times New Roman" w:hAnsi="Times New Roman" w:cs="Times New Roman"/>
          <w:bCs/>
          <w:iCs/>
          <w:sz w:val="28"/>
          <w:szCs w:val="28"/>
        </w:rPr>
        <w:t>осквы проведен мониторинг и оценка качества организации и осуществления бюджетного процесса во внутригородских муниципальных образованиях в г.Москве. По итогам мониторинга муниципальному округу Донской присвоена 1 степень качества управления муниципальными финансами, что обозначает высокое качество.</w:t>
      </w:r>
    </w:p>
    <w:p w:rsidR="004D3CEB" w:rsidRPr="00E73F3D" w:rsidRDefault="004D3CEB" w:rsidP="004D3CEB">
      <w:pPr>
        <w:spacing w:after="0" w:line="30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3F3D">
        <w:rPr>
          <w:rFonts w:ascii="Times New Roman" w:hAnsi="Times New Roman" w:cs="Times New Roman"/>
          <w:bCs/>
          <w:iCs/>
          <w:sz w:val="28"/>
          <w:szCs w:val="28"/>
        </w:rPr>
        <w:t>Случаев нецелевого использования бюджетных средств не выявлено.</w:t>
      </w:r>
    </w:p>
    <w:p w:rsidR="00ED58E7" w:rsidRPr="00E73F3D" w:rsidRDefault="004D3CEB" w:rsidP="004D3CEB">
      <w:pPr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ED58E7" w:rsidRPr="00E73F3D">
        <w:rPr>
          <w:rFonts w:ascii="Times New Roman" w:hAnsi="Times New Roman" w:cs="Times New Roman"/>
          <w:sz w:val="28"/>
          <w:szCs w:val="28"/>
        </w:rPr>
        <w:t xml:space="preserve">Все муниципальные закупки осуществлялись в строгом </w:t>
      </w:r>
      <w:proofErr w:type="gramStart"/>
      <w:r w:rsidR="00ED58E7" w:rsidRPr="00E73F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D58E7" w:rsidRPr="00E73F3D">
        <w:rPr>
          <w:rFonts w:ascii="Times New Roman" w:hAnsi="Times New Roman" w:cs="Times New Roman"/>
          <w:sz w:val="28"/>
          <w:szCs w:val="28"/>
        </w:rPr>
        <w:t xml:space="preserve">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58E7" w:rsidRPr="00E73F3D" w:rsidRDefault="00ED58E7" w:rsidP="00E73F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   Замечаний и жалоб от участников торгов, и органов, уполномоченных на контроль в сфере закупок, в аппарат Совета депутатов не поступало. </w:t>
      </w:r>
    </w:p>
    <w:p w:rsidR="00ED58E7" w:rsidRPr="00E73F3D" w:rsidRDefault="00C47F35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8E7" w:rsidRPr="00E73F3D">
        <w:rPr>
          <w:rFonts w:ascii="Times New Roman" w:hAnsi="Times New Roman" w:cs="Times New Roman"/>
          <w:sz w:val="28"/>
          <w:szCs w:val="28"/>
        </w:rPr>
        <w:t>В 2018 г. в аппарате Совета депутатов проводилась работа по реализации Федерального закона от 25.12.2008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8E7" w:rsidRPr="00E73F3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коррупции». Решением Совета депутатов  утвержден План мероприятий по противодействию коррупции в органах местного самоуправления муниципального округа Донской на </w:t>
      </w:r>
      <w:proofErr w:type="spellStart"/>
      <w:r w:rsidR="00ED58E7" w:rsidRPr="00E73F3D">
        <w:rPr>
          <w:rFonts w:ascii="Times New Roman" w:hAnsi="Times New Roman" w:cs="Times New Roman"/>
          <w:sz w:val="28"/>
          <w:szCs w:val="28"/>
        </w:rPr>
        <w:t>2018г</w:t>
      </w:r>
      <w:proofErr w:type="spellEnd"/>
      <w:r w:rsidR="00ED58E7" w:rsidRPr="00E73F3D">
        <w:rPr>
          <w:rFonts w:ascii="Times New Roman" w:hAnsi="Times New Roman" w:cs="Times New Roman"/>
          <w:sz w:val="28"/>
          <w:szCs w:val="28"/>
        </w:rPr>
        <w:t xml:space="preserve">., разработанный аппаратом Совета депутатов.   В ноябре 2018 г. на заседании Совета депутатов был заслушан вопрос «Об итогах работы  Комиссии муниципального округа Донской по противодействию коррупции за </w:t>
      </w:r>
      <w:proofErr w:type="spellStart"/>
      <w:r w:rsidR="00ED58E7" w:rsidRPr="00E73F3D">
        <w:rPr>
          <w:rFonts w:ascii="Times New Roman" w:hAnsi="Times New Roman" w:cs="Times New Roman"/>
          <w:sz w:val="28"/>
          <w:szCs w:val="28"/>
        </w:rPr>
        <w:t>2018г</w:t>
      </w:r>
      <w:proofErr w:type="spellEnd"/>
      <w:r w:rsidR="00ED58E7" w:rsidRPr="00E73F3D">
        <w:rPr>
          <w:rFonts w:ascii="Times New Roman" w:hAnsi="Times New Roman" w:cs="Times New Roman"/>
          <w:sz w:val="28"/>
          <w:szCs w:val="28"/>
        </w:rPr>
        <w:t>.».</w:t>
      </w:r>
    </w:p>
    <w:p w:rsidR="00ED58E7" w:rsidRPr="00E73F3D" w:rsidRDefault="00ED58E7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Аппарат Совета депутатов регулярн</w:t>
      </w:r>
      <w:r w:rsidR="00C47F35">
        <w:rPr>
          <w:rFonts w:ascii="Times New Roman" w:hAnsi="Times New Roman" w:cs="Times New Roman"/>
          <w:sz w:val="28"/>
          <w:szCs w:val="28"/>
        </w:rPr>
        <w:t>о проводил мониторинг нормативных</w:t>
      </w:r>
      <w:r w:rsidRPr="00E73F3D">
        <w:rPr>
          <w:rFonts w:ascii="Times New Roman" w:hAnsi="Times New Roman" w:cs="Times New Roman"/>
          <w:sz w:val="28"/>
          <w:szCs w:val="28"/>
        </w:rPr>
        <w:t xml:space="preserve"> правовых актов  федерального и московского законодательства. При подготовке муниципальных правовых актов учитывались изменения в законодательстве.</w:t>
      </w:r>
    </w:p>
    <w:p w:rsidR="00174EDE" w:rsidRPr="00E73F3D" w:rsidRDefault="00174EDE" w:rsidP="00E73F3D">
      <w:pPr>
        <w:spacing w:after="0" w:line="30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669A" w:rsidRPr="00E73F3D" w:rsidRDefault="0083669A" w:rsidP="00E73F3D">
      <w:pPr>
        <w:spacing w:after="0" w:line="30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3F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Участие в общественных </w:t>
      </w:r>
      <w:proofErr w:type="gramStart"/>
      <w:r w:rsidRPr="00E73F3D">
        <w:rPr>
          <w:rFonts w:ascii="Times New Roman" w:hAnsi="Times New Roman" w:cs="Times New Roman"/>
          <w:b/>
          <w:bCs/>
          <w:iCs/>
          <w:sz w:val="28"/>
          <w:szCs w:val="28"/>
        </w:rPr>
        <w:t>мероприятиях</w:t>
      </w:r>
      <w:proofErr w:type="gramEnd"/>
    </w:p>
    <w:p w:rsidR="00D330BD" w:rsidRPr="00E73F3D" w:rsidRDefault="0083669A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- 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Принимала участие в мероприятиях по </w:t>
      </w:r>
      <w:proofErr w:type="gramStart"/>
      <w:r w:rsidR="00174EDE" w:rsidRPr="00E73F3D">
        <w:rPr>
          <w:rFonts w:ascii="Times New Roman" w:hAnsi="Times New Roman" w:cs="Times New Roman"/>
          <w:sz w:val="28"/>
          <w:szCs w:val="28"/>
        </w:rPr>
        <w:t>военно-патриотическом</w:t>
      </w:r>
      <w:r w:rsidR="00D330BD" w:rsidRPr="00E73F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330BD" w:rsidRPr="00E73F3D">
        <w:rPr>
          <w:rFonts w:ascii="Times New Roman" w:hAnsi="Times New Roman" w:cs="Times New Roman"/>
          <w:sz w:val="28"/>
          <w:szCs w:val="28"/>
        </w:rPr>
        <w:t xml:space="preserve"> воспитании молодежи;                                                                             </w:t>
      </w:r>
    </w:p>
    <w:p w:rsidR="00174EDE" w:rsidRPr="00E73F3D" w:rsidRDefault="00D330BD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- Проводила п</w:t>
      </w:r>
      <w:r w:rsidR="00174EDE" w:rsidRPr="00E73F3D">
        <w:rPr>
          <w:rFonts w:ascii="Times New Roman" w:hAnsi="Times New Roman" w:cs="Times New Roman"/>
          <w:sz w:val="28"/>
          <w:szCs w:val="28"/>
        </w:rPr>
        <w:t>оздравление жителей района с юбилейными и памятными датами с вруче</w:t>
      </w:r>
      <w:r w:rsidRPr="00E73F3D">
        <w:rPr>
          <w:rFonts w:ascii="Times New Roman" w:hAnsi="Times New Roman" w:cs="Times New Roman"/>
          <w:sz w:val="28"/>
          <w:szCs w:val="28"/>
        </w:rPr>
        <w:t>нием памятных подарков;</w:t>
      </w:r>
    </w:p>
    <w:p w:rsidR="00174EDE" w:rsidRPr="00E73F3D" w:rsidRDefault="00D330BD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- Участвовала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 в работе комиссий по открытию и закрытию выполненных работ по благоустройству дв</w:t>
      </w:r>
      <w:r w:rsidRPr="00E73F3D">
        <w:rPr>
          <w:rFonts w:ascii="Times New Roman" w:hAnsi="Times New Roman" w:cs="Times New Roman"/>
          <w:sz w:val="28"/>
          <w:szCs w:val="28"/>
        </w:rPr>
        <w:t xml:space="preserve">оровых территорий и ремонту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>;</w:t>
      </w:r>
    </w:p>
    <w:p w:rsidR="00174EDE" w:rsidRPr="00E73F3D" w:rsidRDefault="00D330BD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 - Участвовала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spellStart"/>
      <w:r w:rsidR="00174EDE" w:rsidRPr="00E73F3D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="00174EDE" w:rsidRPr="00E73F3D">
        <w:rPr>
          <w:rFonts w:ascii="Times New Roman" w:hAnsi="Times New Roman" w:cs="Times New Roman"/>
          <w:sz w:val="28"/>
          <w:szCs w:val="28"/>
        </w:rPr>
        <w:t xml:space="preserve">  -  «</w:t>
      </w:r>
      <w:r w:rsidR="00EE6911" w:rsidRPr="00E73F3D">
        <w:rPr>
          <w:rFonts w:ascii="Times New Roman" w:hAnsi="Times New Roman" w:cs="Times New Roman"/>
          <w:sz w:val="28"/>
          <w:szCs w:val="28"/>
        </w:rPr>
        <w:t>Безопасная столица</w:t>
      </w:r>
      <w:r w:rsidRPr="00E73F3D">
        <w:rPr>
          <w:rFonts w:ascii="Times New Roman" w:hAnsi="Times New Roman" w:cs="Times New Roman"/>
          <w:sz w:val="28"/>
          <w:szCs w:val="28"/>
        </w:rPr>
        <w:t>»;</w:t>
      </w:r>
    </w:p>
    <w:p w:rsidR="00174EDE" w:rsidRPr="00E73F3D" w:rsidRDefault="00D330BD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Принимала  активное участие  в общегородских  благотворительных </w:t>
      </w:r>
      <w:proofErr w:type="gramStart"/>
      <w:r w:rsidR="00174EDE" w:rsidRPr="00E73F3D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="00174EDE" w:rsidRPr="00E73F3D">
        <w:rPr>
          <w:rFonts w:ascii="Times New Roman" w:hAnsi="Times New Roman" w:cs="Times New Roman"/>
          <w:sz w:val="28"/>
          <w:szCs w:val="28"/>
        </w:rPr>
        <w:t>: «Семья помогает семье», «Соберем детей в школу» и в д</w:t>
      </w:r>
      <w:r w:rsidRPr="00E73F3D">
        <w:rPr>
          <w:rFonts w:ascii="Times New Roman" w:hAnsi="Times New Roman" w:cs="Times New Roman"/>
          <w:sz w:val="28"/>
          <w:szCs w:val="28"/>
        </w:rPr>
        <w:t>ругих благотворительных  акциях;</w:t>
      </w:r>
    </w:p>
    <w:p w:rsidR="00174EDE" w:rsidRPr="00E73F3D" w:rsidRDefault="00D330BD" w:rsidP="00C47F35">
      <w:pPr>
        <w:pStyle w:val="af4"/>
        <w:spacing w:after="0" w:line="30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- </w:t>
      </w:r>
      <w:r w:rsidR="00C47F35">
        <w:rPr>
          <w:rFonts w:ascii="Times New Roman" w:hAnsi="Times New Roman" w:cs="Times New Roman"/>
          <w:sz w:val="28"/>
          <w:szCs w:val="28"/>
        </w:rPr>
        <w:t>П</w:t>
      </w:r>
      <w:r w:rsidR="00174EDE" w:rsidRPr="00E73F3D">
        <w:rPr>
          <w:rFonts w:ascii="Times New Roman" w:hAnsi="Times New Roman" w:cs="Times New Roman"/>
          <w:sz w:val="28"/>
          <w:szCs w:val="28"/>
        </w:rPr>
        <w:t>ринимала участие во</w:t>
      </w:r>
      <w:r w:rsidR="00C47F35">
        <w:rPr>
          <w:rFonts w:ascii="Times New Roman" w:hAnsi="Times New Roman" w:cs="Times New Roman"/>
          <w:sz w:val="28"/>
          <w:szCs w:val="28"/>
        </w:rPr>
        <w:t xml:space="preserve"> встречах населения с   главой у</w:t>
      </w:r>
      <w:r w:rsidR="00174EDE" w:rsidRPr="00E73F3D">
        <w:rPr>
          <w:rFonts w:ascii="Times New Roman" w:hAnsi="Times New Roman" w:cs="Times New Roman"/>
          <w:sz w:val="28"/>
          <w:szCs w:val="28"/>
        </w:rPr>
        <w:t>правы Донского района, с общественными советниками главы управы  Донского района,  а также в мероприятиях, приуроченных к памятным и</w:t>
      </w:r>
      <w:r w:rsidRPr="00E73F3D">
        <w:rPr>
          <w:rFonts w:ascii="Times New Roman" w:hAnsi="Times New Roman" w:cs="Times New Roman"/>
          <w:sz w:val="28"/>
          <w:szCs w:val="28"/>
        </w:rPr>
        <w:t xml:space="preserve"> юбилейным  датам;</w:t>
      </w:r>
    </w:p>
    <w:p w:rsidR="00174EDE" w:rsidRPr="00E73F3D" w:rsidRDefault="00D330BD" w:rsidP="00C47F35">
      <w:pPr>
        <w:pStyle w:val="af4"/>
        <w:spacing w:after="0" w:line="30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F3D">
        <w:rPr>
          <w:rFonts w:ascii="Times New Roman" w:hAnsi="Times New Roman" w:cs="Times New Roman"/>
          <w:sz w:val="28"/>
          <w:szCs w:val="28"/>
        </w:rPr>
        <w:t>-</w:t>
      </w:r>
      <w:r w:rsidR="00C47F35">
        <w:rPr>
          <w:rFonts w:ascii="Times New Roman" w:hAnsi="Times New Roman" w:cs="Times New Roman"/>
          <w:sz w:val="28"/>
          <w:szCs w:val="28"/>
        </w:rPr>
        <w:t xml:space="preserve"> П</w:t>
      </w:r>
      <w:r w:rsidR="00174EDE" w:rsidRPr="00E73F3D">
        <w:rPr>
          <w:rFonts w:ascii="Times New Roman" w:hAnsi="Times New Roman" w:cs="Times New Roman"/>
          <w:sz w:val="28"/>
          <w:szCs w:val="28"/>
        </w:rPr>
        <w:t>ринимала участие в районных и окружных мероприятиях, праздниках, торжествах и юбилеях (День семьи, любви и верности,</w:t>
      </w:r>
      <w:r w:rsidR="00174EDE" w:rsidRPr="00E73F3D"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городской семейный  фестиваль  «Свежее лето», День физкультурн</w:t>
      </w:r>
      <w:r w:rsidR="00C47F35">
        <w:rPr>
          <w:rFonts w:ascii="Times New Roman" w:hAnsi="Times New Roman" w:cs="Times New Roman"/>
          <w:color w:val="333333"/>
          <w:sz w:val="28"/>
          <w:szCs w:val="28"/>
        </w:rPr>
        <w:t xml:space="preserve">ика (вторая суббота  августа), </w:t>
      </w:r>
      <w:r w:rsidR="00174EDE" w:rsidRPr="00E73F3D">
        <w:rPr>
          <w:rFonts w:ascii="Times New Roman" w:hAnsi="Times New Roman" w:cs="Times New Roman"/>
          <w:color w:val="333333"/>
          <w:sz w:val="28"/>
          <w:szCs w:val="28"/>
        </w:rPr>
        <w:t xml:space="preserve"> День Государственного Флага Российской Федерации (22 августа), День знаний (1 сентября), Международный день грамотности (8 сентября – один из международных дней, отмечаемых в системе Организации Объединенных наций), </w:t>
      </w:r>
      <w:r w:rsidR="00174EDE" w:rsidRPr="00E73F3D">
        <w:rPr>
          <w:rFonts w:ascii="Times New Roman" w:hAnsi="Times New Roman" w:cs="Times New Roman"/>
          <w:sz w:val="28"/>
          <w:szCs w:val="28"/>
        </w:rPr>
        <w:t>День города Москвы, Всемирный Д</w:t>
      </w:r>
      <w:r w:rsidRPr="00E73F3D">
        <w:rPr>
          <w:rFonts w:ascii="Times New Roman" w:hAnsi="Times New Roman" w:cs="Times New Roman"/>
          <w:sz w:val="28"/>
          <w:szCs w:val="28"/>
        </w:rPr>
        <w:t>ень молодежи (10 сентября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>),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  Яблочный Спа</w:t>
      </w:r>
      <w:r w:rsidRPr="00E73F3D">
        <w:rPr>
          <w:rFonts w:ascii="Times New Roman" w:hAnsi="Times New Roman" w:cs="Times New Roman"/>
          <w:sz w:val="28"/>
          <w:szCs w:val="28"/>
        </w:rPr>
        <w:t>с 16 а</w:t>
      </w:r>
      <w:r w:rsidR="00C47F35">
        <w:rPr>
          <w:rFonts w:ascii="Times New Roman" w:hAnsi="Times New Roman" w:cs="Times New Roman"/>
          <w:sz w:val="28"/>
          <w:szCs w:val="28"/>
        </w:rPr>
        <w:t xml:space="preserve">вгуста в библиотеке №161) и </w:t>
      </w:r>
      <w:proofErr w:type="spellStart"/>
      <w:r w:rsidR="00C47F3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47F3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47F35">
        <w:rPr>
          <w:rFonts w:ascii="Times New Roman" w:hAnsi="Times New Roman" w:cs="Times New Roman"/>
          <w:sz w:val="28"/>
          <w:szCs w:val="28"/>
        </w:rPr>
        <w:t>;</w:t>
      </w:r>
    </w:p>
    <w:p w:rsidR="00D330BD" w:rsidRPr="00E73F3D" w:rsidRDefault="00D330BD" w:rsidP="00E73F3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   - Принимала участие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74EDE" w:rsidRPr="00E73F3D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="00174EDE" w:rsidRPr="00E73F3D">
        <w:rPr>
          <w:rFonts w:ascii="Times New Roman" w:hAnsi="Times New Roman" w:cs="Times New Roman"/>
          <w:sz w:val="28"/>
          <w:szCs w:val="28"/>
        </w:rPr>
        <w:t xml:space="preserve"> открытых дверей в </w:t>
      </w:r>
      <w:proofErr w:type="spellStart"/>
      <w:r w:rsidR="00174EDE" w:rsidRPr="00E73F3D">
        <w:rPr>
          <w:rFonts w:ascii="Times New Roman" w:hAnsi="Times New Roman" w:cs="Times New Roman"/>
          <w:sz w:val="28"/>
          <w:szCs w:val="28"/>
        </w:rPr>
        <w:t>ЦСО</w:t>
      </w:r>
      <w:proofErr w:type="spellEnd"/>
      <w:r w:rsidR="00174EDE" w:rsidRPr="00E73F3D">
        <w:rPr>
          <w:rFonts w:ascii="Times New Roman" w:hAnsi="Times New Roman" w:cs="Times New Roman"/>
          <w:sz w:val="28"/>
          <w:szCs w:val="28"/>
        </w:rPr>
        <w:t xml:space="preserve"> Донской, в Круглом столе для акт</w:t>
      </w:r>
      <w:r w:rsidR="00C47F35">
        <w:rPr>
          <w:rFonts w:ascii="Times New Roman" w:hAnsi="Times New Roman" w:cs="Times New Roman"/>
          <w:sz w:val="28"/>
          <w:szCs w:val="28"/>
        </w:rPr>
        <w:t>ивных жителей района и молодежи;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DE" w:rsidRPr="00E73F3D" w:rsidRDefault="00D330BD" w:rsidP="00E73F3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Участвовала в  организации проведения  мини-турнира по футболу среди </w:t>
      </w:r>
      <w:r w:rsidR="00C47F35">
        <w:rPr>
          <w:rFonts w:ascii="Times New Roman" w:hAnsi="Times New Roman" w:cs="Times New Roman"/>
          <w:sz w:val="28"/>
          <w:szCs w:val="28"/>
        </w:rPr>
        <w:t>детей в возрасте от 5 до  11 лет;</w:t>
      </w:r>
    </w:p>
    <w:p w:rsidR="00174EDE" w:rsidRPr="00E73F3D" w:rsidRDefault="00D330BD" w:rsidP="00C47F35">
      <w:pPr>
        <w:pStyle w:val="af4"/>
        <w:spacing w:after="0" w:line="30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- Принимала 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>участие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  в окружной рабочей группе Городской комиссии по обеспечению общественного </w:t>
      </w:r>
      <w:proofErr w:type="gramStart"/>
      <w:r w:rsidR="00174EDE" w:rsidRPr="00E73F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74EDE" w:rsidRPr="00E73F3D">
        <w:rPr>
          <w:rFonts w:ascii="Times New Roman" w:hAnsi="Times New Roman" w:cs="Times New Roman"/>
          <w:sz w:val="28"/>
          <w:szCs w:val="28"/>
        </w:rPr>
        <w:t xml:space="preserve"> реализацией региональной программы капитального ремонта общего имущества в многоквартирных домах на территории города Москвы при Общественной палате города Мос</w:t>
      </w:r>
      <w:r w:rsidR="00C47F35">
        <w:rPr>
          <w:rFonts w:ascii="Times New Roman" w:hAnsi="Times New Roman" w:cs="Times New Roman"/>
          <w:sz w:val="28"/>
          <w:szCs w:val="28"/>
        </w:rPr>
        <w:t>квы.</w:t>
      </w:r>
    </w:p>
    <w:p w:rsidR="00174EDE" w:rsidRPr="00E73F3D" w:rsidRDefault="00D330BD" w:rsidP="00C47F35">
      <w:pPr>
        <w:pStyle w:val="af4"/>
        <w:spacing w:after="0" w:line="30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174EDE" w:rsidRPr="00E73F3D">
        <w:rPr>
          <w:rFonts w:ascii="Times New Roman" w:hAnsi="Times New Roman" w:cs="Times New Roman"/>
          <w:sz w:val="28"/>
          <w:szCs w:val="28"/>
        </w:rPr>
        <w:t xml:space="preserve">В целях проведения разъяснительной работы о деятельности органов местного самоуправления  проводила встречи  с избирателями, руководителями учреждений, предприятий, а также с общественными </w:t>
      </w:r>
      <w:r w:rsidR="00174EDE" w:rsidRPr="00E73F3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расположенными на территории муниципального округа, со старшими по домам и подъездам. </w:t>
      </w:r>
    </w:p>
    <w:p w:rsidR="00EE6911" w:rsidRPr="00E73F3D" w:rsidRDefault="00D330BD" w:rsidP="00E73F3D">
      <w:pPr>
        <w:pStyle w:val="af4"/>
        <w:spacing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- </w:t>
      </w:r>
      <w:r w:rsidR="00EE6911" w:rsidRPr="00E73F3D">
        <w:rPr>
          <w:rFonts w:ascii="Times New Roman" w:hAnsi="Times New Roman" w:cs="Times New Roman"/>
          <w:sz w:val="28"/>
          <w:szCs w:val="28"/>
        </w:rPr>
        <w:t>Принимала активное  участие в организации Социально- спортивного  фестиваля «</w:t>
      </w:r>
      <w:proofErr w:type="spellStart"/>
      <w:r w:rsidR="00EE6911" w:rsidRPr="00E73F3D">
        <w:rPr>
          <w:rFonts w:ascii="Times New Roman" w:hAnsi="Times New Roman" w:cs="Times New Roman"/>
          <w:sz w:val="28"/>
          <w:szCs w:val="28"/>
        </w:rPr>
        <w:t>Паралимпийская</w:t>
      </w:r>
      <w:proofErr w:type="spellEnd"/>
      <w:r w:rsidR="00EE6911" w:rsidRPr="00E73F3D">
        <w:rPr>
          <w:rFonts w:ascii="Times New Roman" w:hAnsi="Times New Roman" w:cs="Times New Roman"/>
          <w:sz w:val="28"/>
          <w:szCs w:val="28"/>
        </w:rPr>
        <w:t xml:space="preserve"> миля на ВДНХ -2018», за что имею Диплом </w:t>
      </w:r>
      <w:proofErr w:type="spellStart"/>
      <w:r w:rsidR="00EE6911" w:rsidRPr="00E73F3D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EE6911" w:rsidRPr="00E73F3D">
        <w:rPr>
          <w:rFonts w:ascii="Times New Roman" w:hAnsi="Times New Roman" w:cs="Times New Roman"/>
          <w:sz w:val="28"/>
          <w:szCs w:val="28"/>
        </w:rPr>
        <w:t xml:space="preserve">  Комитета г</w:t>
      </w:r>
      <w:proofErr w:type="gramStart"/>
      <w:r w:rsidR="00EE6911" w:rsidRPr="00E73F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E6911" w:rsidRPr="00E73F3D">
        <w:rPr>
          <w:rFonts w:ascii="Times New Roman" w:hAnsi="Times New Roman" w:cs="Times New Roman"/>
          <w:sz w:val="28"/>
          <w:szCs w:val="28"/>
        </w:rPr>
        <w:t>осквы.</w:t>
      </w:r>
    </w:p>
    <w:p w:rsidR="0061114B" w:rsidRPr="00E73F3D" w:rsidRDefault="00D330BD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</w:t>
      </w:r>
      <w:r w:rsidR="00E41614" w:rsidRPr="00E73F3D">
        <w:rPr>
          <w:rFonts w:ascii="Times New Roman" w:hAnsi="Times New Roman" w:cs="Times New Roman"/>
          <w:sz w:val="28"/>
          <w:szCs w:val="28"/>
        </w:rPr>
        <w:t xml:space="preserve">Вместе с жителями и школьниками проводила патриотическую акцию </w:t>
      </w:r>
      <w:r w:rsidRPr="00E73F3D">
        <w:rPr>
          <w:rFonts w:ascii="Times New Roman" w:hAnsi="Times New Roman" w:cs="Times New Roman"/>
          <w:sz w:val="28"/>
          <w:szCs w:val="28"/>
        </w:rPr>
        <w:t xml:space="preserve">  </w:t>
      </w:r>
      <w:r w:rsidR="00E41614" w:rsidRPr="00E73F3D">
        <w:rPr>
          <w:rFonts w:ascii="Times New Roman" w:hAnsi="Times New Roman" w:cs="Times New Roman"/>
          <w:sz w:val="28"/>
          <w:szCs w:val="28"/>
        </w:rPr>
        <w:t>по возложению цветов к вечному огню в День Победы, в День защитников Отечества,</w:t>
      </w:r>
      <w:r w:rsidR="007C347B" w:rsidRPr="00E73F3D">
        <w:rPr>
          <w:rFonts w:ascii="Times New Roman" w:hAnsi="Times New Roman" w:cs="Times New Roman"/>
          <w:sz w:val="28"/>
          <w:szCs w:val="28"/>
        </w:rPr>
        <w:t xml:space="preserve"> в </w:t>
      </w:r>
      <w:r w:rsidR="006D1B3A" w:rsidRPr="00E73F3D">
        <w:rPr>
          <w:rFonts w:ascii="Times New Roman" w:hAnsi="Times New Roman" w:cs="Times New Roman"/>
          <w:sz w:val="28"/>
          <w:szCs w:val="28"/>
        </w:rPr>
        <w:t xml:space="preserve">День памяти и скорби </w:t>
      </w:r>
      <w:r w:rsidR="00E41614" w:rsidRPr="00E73F3D">
        <w:rPr>
          <w:rFonts w:ascii="Times New Roman" w:hAnsi="Times New Roman" w:cs="Times New Roman"/>
          <w:sz w:val="28"/>
          <w:szCs w:val="28"/>
        </w:rPr>
        <w:t>и т.д.</w:t>
      </w:r>
    </w:p>
    <w:p w:rsidR="00131055" w:rsidRPr="00E73F3D" w:rsidRDefault="00C47F35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055" w:rsidRPr="00E73F3D">
        <w:rPr>
          <w:rFonts w:ascii="Times New Roman" w:hAnsi="Times New Roman" w:cs="Times New Roman"/>
          <w:sz w:val="28"/>
          <w:szCs w:val="28"/>
        </w:rPr>
        <w:t>В рамках взаимодействия  органов местного самоуправления с общественными организациями района  мною  были организованы  и проведены   встречи  и «круглые столы»  с общественными организациями района:</w:t>
      </w:r>
    </w:p>
    <w:p w:rsidR="00131055" w:rsidRPr="00E73F3D" w:rsidRDefault="00131055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с активом общества инвалидов</w:t>
      </w:r>
      <w:r w:rsidR="00B924A6">
        <w:rPr>
          <w:rFonts w:ascii="Times New Roman" w:hAnsi="Times New Roman" w:cs="Times New Roman"/>
          <w:sz w:val="28"/>
          <w:szCs w:val="28"/>
        </w:rPr>
        <w:t xml:space="preserve"> – 1</w:t>
      </w:r>
      <w:r w:rsidR="00A11EF0" w:rsidRPr="00E73F3D">
        <w:rPr>
          <w:rFonts w:ascii="Times New Roman" w:hAnsi="Times New Roman" w:cs="Times New Roman"/>
          <w:sz w:val="28"/>
          <w:szCs w:val="28"/>
        </w:rPr>
        <w:t>7</w:t>
      </w:r>
      <w:r w:rsidR="002A69CB" w:rsidRPr="00E73F3D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E73F3D">
        <w:rPr>
          <w:rFonts w:ascii="Times New Roman" w:hAnsi="Times New Roman" w:cs="Times New Roman"/>
          <w:sz w:val="28"/>
          <w:szCs w:val="28"/>
        </w:rPr>
        <w:t>;</w:t>
      </w:r>
    </w:p>
    <w:p w:rsidR="00131055" w:rsidRPr="00E73F3D" w:rsidRDefault="00131055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с активом общественной организации жертв незаконных репрессий</w:t>
      </w:r>
      <w:r w:rsidR="00A11EF0" w:rsidRPr="00E73F3D">
        <w:rPr>
          <w:rFonts w:ascii="Times New Roman" w:hAnsi="Times New Roman" w:cs="Times New Roman"/>
          <w:sz w:val="28"/>
          <w:szCs w:val="28"/>
        </w:rPr>
        <w:t xml:space="preserve"> – 6</w:t>
      </w:r>
      <w:r w:rsidR="002A69CB" w:rsidRPr="00E73F3D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E73F3D">
        <w:rPr>
          <w:rFonts w:ascii="Times New Roman" w:hAnsi="Times New Roman" w:cs="Times New Roman"/>
          <w:sz w:val="28"/>
          <w:szCs w:val="28"/>
        </w:rPr>
        <w:t>;</w:t>
      </w:r>
    </w:p>
    <w:p w:rsidR="00131055" w:rsidRPr="00E73F3D" w:rsidRDefault="00C47F35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 активом  С</w:t>
      </w:r>
      <w:r w:rsidR="00131055" w:rsidRPr="00E73F3D">
        <w:rPr>
          <w:rFonts w:ascii="Times New Roman" w:hAnsi="Times New Roman" w:cs="Times New Roman"/>
          <w:sz w:val="28"/>
          <w:szCs w:val="28"/>
        </w:rPr>
        <w:t>овета  ветеранов Донского района</w:t>
      </w:r>
      <w:r w:rsidR="00B924A6">
        <w:rPr>
          <w:rFonts w:ascii="Times New Roman" w:hAnsi="Times New Roman" w:cs="Times New Roman"/>
          <w:sz w:val="28"/>
          <w:szCs w:val="28"/>
        </w:rPr>
        <w:t xml:space="preserve"> – 1</w:t>
      </w:r>
      <w:r w:rsidR="00A11EF0" w:rsidRPr="00E73F3D">
        <w:rPr>
          <w:rFonts w:ascii="Times New Roman" w:hAnsi="Times New Roman" w:cs="Times New Roman"/>
          <w:sz w:val="28"/>
          <w:szCs w:val="28"/>
        </w:rPr>
        <w:t>8</w:t>
      </w:r>
      <w:r w:rsidR="002A69CB" w:rsidRPr="00E73F3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131055" w:rsidRPr="00E73F3D">
        <w:rPr>
          <w:rFonts w:ascii="Times New Roman" w:hAnsi="Times New Roman" w:cs="Times New Roman"/>
          <w:sz w:val="28"/>
          <w:szCs w:val="28"/>
        </w:rPr>
        <w:t>;</w:t>
      </w:r>
    </w:p>
    <w:p w:rsidR="00131055" w:rsidRPr="00E73F3D" w:rsidRDefault="00131055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с активом общест</w:t>
      </w:r>
      <w:r w:rsidR="002A69CB" w:rsidRPr="00E73F3D">
        <w:rPr>
          <w:rFonts w:ascii="Times New Roman" w:hAnsi="Times New Roman" w:cs="Times New Roman"/>
          <w:sz w:val="28"/>
          <w:szCs w:val="28"/>
        </w:rPr>
        <w:t>вен</w:t>
      </w:r>
      <w:r w:rsidR="00A11EF0" w:rsidRPr="00E73F3D">
        <w:rPr>
          <w:rFonts w:ascii="Times New Roman" w:hAnsi="Times New Roman" w:cs="Times New Roman"/>
          <w:sz w:val="28"/>
          <w:szCs w:val="28"/>
        </w:rPr>
        <w:t>ной организации чернобыльцев – 3</w:t>
      </w:r>
      <w:r w:rsidR="002A69CB" w:rsidRPr="00E73F3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A11EF0" w:rsidRPr="00E73F3D">
        <w:rPr>
          <w:rFonts w:ascii="Times New Roman" w:hAnsi="Times New Roman" w:cs="Times New Roman"/>
          <w:sz w:val="28"/>
          <w:szCs w:val="28"/>
        </w:rPr>
        <w:t>и</w:t>
      </w:r>
      <w:r w:rsidRPr="00E73F3D">
        <w:rPr>
          <w:rFonts w:ascii="Times New Roman" w:hAnsi="Times New Roman" w:cs="Times New Roman"/>
          <w:sz w:val="28"/>
          <w:szCs w:val="28"/>
        </w:rPr>
        <w:t>;</w:t>
      </w:r>
    </w:p>
    <w:p w:rsidR="00546624" w:rsidRPr="00E73F3D" w:rsidRDefault="00131055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с общественной организацией  слабови</w:t>
      </w:r>
      <w:r w:rsidR="002A69CB" w:rsidRPr="00E73F3D">
        <w:rPr>
          <w:rFonts w:ascii="Times New Roman" w:hAnsi="Times New Roman" w:cs="Times New Roman"/>
          <w:sz w:val="28"/>
          <w:szCs w:val="28"/>
        </w:rPr>
        <w:t xml:space="preserve">дящих и слабослышащих  </w:t>
      </w:r>
      <w:r w:rsidR="00A11EF0" w:rsidRPr="00E73F3D">
        <w:rPr>
          <w:rFonts w:ascii="Times New Roman" w:hAnsi="Times New Roman" w:cs="Times New Roman"/>
          <w:sz w:val="28"/>
          <w:szCs w:val="28"/>
        </w:rPr>
        <w:t>жителей – 6</w:t>
      </w:r>
      <w:r w:rsidR="002A69CB" w:rsidRPr="00E73F3D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E73F3D">
        <w:rPr>
          <w:rFonts w:ascii="Times New Roman" w:hAnsi="Times New Roman" w:cs="Times New Roman"/>
          <w:sz w:val="28"/>
          <w:szCs w:val="28"/>
        </w:rPr>
        <w:t>.</w:t>
      </w:r>
    </w:p>
    <w:p w:rsidR="00E4389E" w:rsidRPr="00E73F3D" w:rsidRDefault="00E4389E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>, посвященном Дню белой трости для слабовидящих жителей Донского района с вручением благодарственных писем и памятных подарков.</w:t>
      </w:r>
    </w:p>
    <w:p w:rsidR="003F0D44" w:rsidRPr="00E73F3D" w:rsidRDefault="00C47F35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C7B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A11EF0" w:rsidRPr="00E73F3D">
        <w:rPr>
          <w:rFonts w:ascii="Times New Roman" w:hAnsi="Times New Roman" w:cs="Times New Roman"/>
          <w:sz w:val="28"/>
          <w:szCs w:val="28"/>
        </w:rPr>
        <w:t>В рамках празднования 77</w:t>
      </w:r>
      <w:r w:rsidR="00E64C96" w:rsidRPr="00E73F3D">
        <w:rPr>
          <w:rFonts w:ascii="Times New Roman" w:hAnsi="Times New Roman" w:cs="Times New Roman"/>
          <w:sz w:val="28"/>
          <w:szCs w:val="28"/>
        </w:rPr>
        <w:t>-летия Б</w:t>
      </w:r>
      <w:r w:rsidR="004B5351" w:rsidRPr="00E73F3D">
        <w:rPr>
          <w:rFonts w:ascii="Times New Roman" w:hAnsi="Times New Roman" w:cs="Times New Roman"/>
          <w:sz w:val="28"/>
          <w:szCs w:val="28"/>
        </w:rPr>
        <w:t>итвы под Москв</w:t>
      </w:r>
      <w:r w:rsidR="005C0B97" w:rsidRPr="00E73F3D">
        <w:rPr>
          <w:rFonts w:ascii="Times New Roman" w:hAnsi="Times New Roman" w:cs="Times New Roman"/>
          <w:sz w:val="28"/>
          <w:szCs w:val="28"/>
        </w:rPr>
        <w:t xml:space="preserve">ой </w:t>
      </w:r>
      <w:r w:rsidR="001D2FEB" w:rsidRPr="00E73F3D">
        <w:rPr>
          <w:rFonts w:ascii="Times New Roman" w:hAnsi="Times New Roman" w:cs="Times New Roman"/>
          <w:sz w:val="28"/>
          <w:szCs w:val="28"/>
        </w:rPr>
        <w:t>проводила</w:t>
      </w:r>
      <w:r w:rsidR="005C0B97" w:rsidRPr="00E73F3D">
        <w:rPr>
          <w:rFonts w:ascii="Times New Roman" w:hAnsi="Times New Roman" w:cs="Times New Roman"/>
          <w:sz w:val="28"/>
          <w:szCs w:val="28"/>
        </w:rPr>
        <w:t xml:space="preserve"> награждение жителей Донского района, участников</w:t>
      </w:r>
      <w:r w:rsidR="004B5351" w:rsidRPr="00E73F3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A11EF0" w:rsidRPr="00E73F3D">
        <w:rPr>
          <w:rFonts w:ascii="Times New Roman" w:hAnsi="Times New Roman" w:cs="Times New Roman"/>
          <w:sz w:val="28"/>
          <w:szCs w:val="28"/>
        </w:rPr>
        <w:t>.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55" w:rsidRPr="00E73F3D" w:rsidRDefault="00131055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Являясь членом  совета общественных пунктов охраны порядка,  ежемесячно пр</w:t>
      </w:r>
      <w:r w:rsidR="00D330BD" w:rsidRPr="00E73F3D">
        <w:rPr>
          <w:rFonts w:ascii="Times New Roman" w:hAnsi="Times New Roman" w:cs="Times New Roman"/>
          <w:sz w:val="28"/>
          <w:szCs w:val="28"/>
        </w:rPr>
        <w:t xml:space="preserve">инимала  участие в </w:t>
      </w:r>
      <w:proofErr w:type="gramStart"/>
      <w:r w:rsidR="00D330BD" w:rsidRPr="00E73F3D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D330BD" w:rsidRPr="00E73F3D">
        <w:rPr>
          <w:rFonts w:ascii="Times New Roman" w:hAnsi="Times New Roman" w:cs="Times New Roman"/>
          <w:sz w:val="28"/>
          <w:szCs w:val="28"/>
        </w:rPr>
        <w:t xml:space="preserve">  с</w:t>
      </w:r>
      <w:r w:rsidRPr="00E73F3D">
        <w:rPr>
          <w:rFonts w:ascii="Times New Roman" w:hAnsi="Times New Roman" w:cs="Times New Roman"/>
          <w:sz w:val="28"/>
          <w:szCs w:val="28"/>
        </w:rPr>
        <w:t xml:space="preserve">овета, где приоритетными  направлениями  в работе  считаю   обеспечение охраны общественного порядка, личной безопасности граждан, проведение мероприятий по противодействию терроризму и экстремизму и т.д.   Рассматриваю и утверждаю планы работ 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 xml:space="preserve"> на каждое полугодие.  За отчетный период вместе с Совет</w:t>
      </w:r>
      <w:r w:rsidR="00D330BD" w:rsidRPr="00E73F3D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D330BD" w:rsidRPr="00E73F3D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="00D330BD" w:rsidRPr="00E73F3D">
        <w:rPr>
          <w:rFonts w:ascii="Times New Roman" w:hAnsi="Times New Roman" w:cs="Times New Roman"/>
          <w:sz w:val="28"/>
          <w:szCs w:val="28"/>
        </w:rPr>
        <w:t xml:space="preserve">  мною было проведено  9</w:t>
      </w:r>
      <w:r w:rsidR="00292D5B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 xml:space="preserve"> встреч с председателями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ТСЖ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 xml:space="preserve">, ЖСК, домовыми комитетами, старшими по домам и подъездам.  В результате этих встреч отмечена возросшая активность жителей района в решении вопросов, связанных с обеспечением общественного порядка во дворах и  подъездах, совместный 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организацией порядка </w:t>
      </w:r>
      <w:r w:rsidRPr="00E73F3D">
        <w:rPr>
          <w:rFonts w:ascii="Times New Roman" w:hAnsi="Times New Roman" w:cs="Times New Roman"/>
          <w:sz w:val="28"/>
          <w:szCs w:val="28"/>
        </w:rPr>
        <w:lastRenderedPageBreak/>
        <w:t>использования, эксплуатации жилых домов, а также содержания гаражных строений и автостоянок, контроль за с</w:t>
      </w:r>
      <w:r w:rsidR="00A11EF0" w:rsidRPr="00E73F3D">
        <w:rPr>
          <w:rFonts w:ascii="Times New Roman" w:hAnsi="Times New Roman" w:cs="Times New Roman"/>
          <w:sz w:val="28"/>
          <w:szCs w:val="28"/>
        </w:rPr>
        <w:t>анитарным состоянием территории, содержание</w:t>
      </w:r>
      <w:r w:rsidR="00C47F35">
        <w:rPr>
          <w:rFonts w:ascii="Times New Roman" w:hAnsi="Times New Roman" w:cs="Times New Roman"/>
          <w:sz w:val="28"/>
          <w:szCs w:val="28"/>
        </w:rPr>
        <w:t>м</w:t>
      </w:r>
      <w:r w:rsidR="00A11EF0" w:rsidRPr="00E73F3D">
        <w:rPr>
          <w:rFonts w:ascii="Times New Roman" w:hAnsi="Times New Roman" w:cs="Times New Roman"/>
          <w:sz w:val="28"/>
          <w:szCs w:val="28"/>
        </w:rPr>
        <w:t xml:space="preserve"> домашних животных. </w:t>
      </w:r>
      <w:r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A747E0" w:rsidRPr="00E73F3D">
        <w:rPr>
          <w:rFonts w:ascii="Times New Roman" w:hAnsi="Times New Roman" w:cs="Times New Roman"/>
          <w:sz w:val="28"/>
          <w:szCs w:val="28"/>
        </w:rPr>
        <w:t>Совместно с м</w:t>
      </w:r>
      <w:r w:rsidR="00CF545A" w:rsidRPr="00E73F3D">
        <w:rPr>
          <w:rFonts w:ascii="Times New Roman" w:hAnsi="Times New Roman" w:cs="Times New Roman"/>
          <w:sz w:val="28"/>
          <w:szCs w:val="28"/>
        </w:rPr>
        <w:t>униципальными депутатами организовала и провела</w:t>
      </w:r>
      <w:r w:rsidR="00A747E0" w:rsidRPr="00E73F3D">
        <w:rPr>
          <w:rFonts w:ascii="Times New Roman" w:hAnsi="Times New Roman" w:cs="Times New Roman"/>
          <w:sz w:val="28"/>
          <w:szCs w:val="28"/>
        </w:rPr>
        <w:t xml:space="preserve"> мероприятие «Убери за своим пи</w:t>
      </w:r>
      <w:r w:rsidR="001C6B24" w:rsidRPr="00E73F3D">
        <w:rPr>
          <w:rFonts w:ascii="Times New Roman" w:hAnsi="Times New Roman" w:cs="Times New Roman"/>
          <w:sz w:val="28"/>
          <w:szCs w:val="28"/>
        </w:rPr>
        <w:t xml:space="preserve">томцем», а также </w:t>
      </w:r>
      <w:r w:rsidR="00CF545A" w:rsidRPr="00E73F3D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1C6B24" w:rsidRPr="00E73F3D">
        <w:rPr>
          <w:rFonts w:ascii="Times New Roman" w:hAnsi="Times New Roman" w:cs="Times New Roman"/>
          <w:sz w:val="28"/>
          <w:szCs w:val="28"/>
        </w:rPr>
        <w:t>участвовала в акции «Безопасная столица».</w:t>
      </w:r>
    </w:p>
    <w:p w:rsidR="00131055" w:rsidRPr="00E73F3D" w:rsidRDefault="00C807A0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Наибол</w:t>
      </w:r>
      <w:r w:rsidR="00A747E0" w:rsidRPr="00E73F3D">
        <w:rPr>
          <w:rFonts w:ascii="Times New Roman" w:hAnsi="Times New Roman" w:cs="Times New Roman"/>
          <w:sz w:val="28"/>
          <w:szCs w:val="28"/>
        </w:rPr>
        <w:t>ее важные и значимые муниципальные</w:t>
      </w:r>
      <w:r w:rsidRPr="00E73F3D">
        <w:rPr>
          <w:rFonts w:ascii="Times New Roman" w:hAnsi="Times New Roman" w:cs="Times New Roman"/>
          <w:sz w:val="28"/>
          <w:szCs w:val="28"/>
        </w:rPr>
        <w:t xml:space="preserve"> правовые акты, принятые </w:t>
      </w:r>
      <w:r w:rsidR="00131055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>С</w:t>
      </w:r>
      <w:r w:rsidR="00563B14" w:rsidRPr="00E73F3D">
        <w:rPr>
          <w:rFonts w:ascii="Times New Roman" w:hAnsi="Times New Roman" w:cs="Times New Roman"/>
          <w:sz w:val="28"/>
          <w:szCs w:val="28"/>
        </w:rPr>
        <w:t xml:space="preserve">оветом депутатов в </w:t>
      </w:r>
      <w:proofErr w:type="spellStart"/>
      <w:r w:rsidR="00563B14" w:rsidRPr="00E73F3D">
        <w:rPr>
          <w:rFonts w:ascii="Times New Roman" w:hAnsi="Times New Roman" w:cs="Times New Roman"/>
          <w:sz w:val="28"/>
          <w:szCs w:val="28"/>
        </w:rPr>
        <w:t>2018</w:t>
      </w:r>
      <w:r w:rsidRPr="00E73F3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 xml:space="preserve">. </w:t>
      </w:r>
      <w:r w:rsidR="00131055" w:rsidRPr="00E73F3D">
        <w:rPr>
          <w:rFonts w:ascii="Times New Roman" w:hAnsi="Times New Roman" w:cs="Times New Roman"/>
          <w:sz w:val="28"/>
          <w:szCs w:val="28"/>
        </w:rPr>
        <w:t>были следующие:</w:t>
      </w:r>
    </w:p>
    <w:p w:rsidR="00A747E0" w:rsidRPr="00E73F3D" w:rsidRDefault="00A747E0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3F3D">
        <w:rPr>
          <w:rFonts w:ascii="Times New Roman" w:hAnsi="Times New Roman" w:cs="Times New Roman"/>
          <w:sz w:val="28"/>
          <w:szCs w:val="28"/>
        </w:rPr>
        <w:t>о согласовании установки ограждающих устройств на придомовых территориях многоквартирных домов;</w:t>
      </w:r>
    </w:p>
    <w:p w:rsidR="00A747E0" w:rsidRPr="00E73F3D" w:rsidRDefault="00A747E0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- о согласовании </w:t>
      </w:r>
      <w:r w:rsidR="003F0D44" w:rsidRPr="00E73F3D">
        <w:rPr>
          <w:rFonts w:ascii="Times New Roman" w:hAnsi="Times New Roman" w:cs="Times New Roman"/>
          <w:sz w:val="28"/>
          <w:szCs w:val="28"/>
        </w:rPr>
        <w:t xml:space="preserve">ежеквартального </w:t>
      </w:r>
      <w:r w:rsidRPr="00E73F3D">
        <w:rPr>
          <w:rFonts w:ascii="Times New Roman" w:hAnsi="Times New Roman" w:cs="Times New Roman"/>
          <w:sz w:val="28"/>
          <w:szCs w:val="28"/>
        </w:rPr>
        <w:t xml:space="preserve">сводного районного календарного плана по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жительства;</w:t>
      </w:r>
    </w:p>
    <w:p w:rsidR="00A747E0" w:rsidRPr="00E73F3D" w:rsidRDefault="00A747E0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о согласовании направления сре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>имулирования управы Донского района;</w:t>
      </w:r>
    </w:p>
    <w:p w:rsidR="005C0B97" w:rsidRPr="00E73F3D" w:rsidRDefault="005C0B97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- о проведении мероприятий по социально-экономическому развитию </w:t>
      </w:r>
      <w:r w:rsidR="00723C7B" w:rsidRPr="00E73F3D">
        <w:rPr>
          <w:rFonts w:ascii="Times New Roman" w:hAnsi="Times New Roman" w:cs="Times New Roman"/>
          <w:sz w:val="28"/>
          <w:szCs w:val="28"/>
        </w:rPr>
        <w:t>Донского района</w:t>
      </w:r>
      <w:r w:rsidRPr="00E73F3D">
        <w:rPr>
          <w:rFonts w:ascii="Times New Roman" w:hAnsi="Times New Roman" w:cs="Times New Roman"/>
          <w:sz w:val="28"/>
          <w:szCs w:val="28"/>
        </w:rPr>
        <w:t>;</w:t>
      </w:r>
    </w:p>
    <w:p w:rsidR="00131055" w:rsidRPr="00E73F3D" w:rsidRDefault="00131055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</w:t>
      </w:r>
      <w:r w:rsidR="000C44C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 xml:space="preserve">о согласовании схемы размещения нестационарных </w:t>
      </w:r>
      <w:r w:rsidR="00A747E0" w:rsidRPr="00E73F3D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E73F3D">
        <w:rPr>
          <w:rFonts w:ascii="Times New Roman" w:hAnsi="Times New Roman" w:cs="Times New Roman"/>
          <w:sz w:val="28"/>
          <w:szCs w:val="28"/>
        </w:rPr>
        <w:t>объектов мелкорозничной сети</w:t>
      </w:r>
      <w:r w:rsidR="007B0D92" w:rsidRPr="00E73F3D">
        <w:rPr>
          <w:rFonts w:ascii="Times New Roman" w:hAnsi="Times New Roman" w:cs="Times New Roman"/>
          <w:sz w:val="28"/>
          <w:szCs w:val="28"/>
        </w:rPr>
        <w:t>, ярмарки выходного дня;</w:t>
      </w:r>
    </w:p>
    <w:p w:rsidR="008A1042" w:rsidRPr="00E73F3D" w:rsidRDefault="008A1042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о межевании территории муниципального округа.</w:t>
      </w:r>
    </w:p>
    <w:p w:rsidR="007B0D92" w:rsidRPr="00E73F3D" w:rsidRDefault="00C807A0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и т.д.</w:t>
      </w:r>
    </w:p>
    <w:p w:rsidR="00010359" w:rsidRPr="00E73F3D" w:rsidRDefault="00C47F35" w:rsidP="00E73F3D">
      <w:pPr>
        <w:pStyle w:val="ConsPlusNormal"/>
        <w:spacing w:line="300" w:lineRule="auto"/>
        <w:jc w:val="both"/>
      </w:pPr>
      <w:r>
        <w:tab/>
      </w:r>
      <w:r w:rsidR="00010359" w:rsidRPr="00E73F3D">
        <w:t>В рамках реализации отдельных государств</w:t>
      </w:r>
      <w:r w:rsidR="00D568A1" w:rsidRPr="00E73F3D">
        <w:t>енных полномочий г</w:t>
      </w:r>
      <w:proofErr w:type="gramStart"/>
      <w:r w:rsidR="00D568A1" w:rsidRPr="00E73F3D">
        <w:t>.М</w:t>
      </w:r>
      <w:proofErr w:type="gramEnd"/>
      <w:r w:rsidR="00D568A1" w:rsidRPr="00E73F3D">
        <w:t xml:space="preserve">осквы, установленных Законом  города  Москвы от 11 июля </w:t>
      </w:r>
      <w:proofErr w:type="spellStart"/>
      <w:r w:rsidR="00D568A1" w:rsidRPr="00E73F3D">
        <w:t>2012г</w:t>
      </w:r>
      <w:proofErr w:type="spellEnd"/>
      <w:r w:rsidR="00D568A1" w:rsidRPr="00E73F3D">
        <w:t xml:space="preserve">. 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292D5B" w:rsidRPr="00E73F3D">
        <w:t xml:space="preserve">в </w:t>
      </w:r>
      <w:r w:rsidR="00D568A1" w:rsidRPr="00E73F3D">
        <w:t>2018</w:t>
      </w:r>
      <w:r w:rsidR="00436F27" w:rsidRPr="00E73F3D">
        <w:t xml:space="preserve"> </w:t>
      </w:r>
      <w:r w:rsidR="00010359" w:rsidRPr="00E73F3D">
        <w:t xml:space="preserve">г. </w:t>
      </w:r>
      <w:r w:rsidR="005F19B0" w:rsidRPr="00E73F3D">
        <w:t xml:space="preserve">депутатами </w:t>
      </w:r>
      <w:r w:rsidR="00010359" w:rsidRPr="00E73F3D">
        <w:t>з</w:t>
      </w:r>
      <w:r w:rsidR="005F19B0" w:rsidRPr="00E73F3D">
        <w:t xml:space="preserve">аслушивалась информация </w:t>
      </w:r>
      <w:r w:rsidR="00010359" w:rsidRPr="00E73F3D">
        <w:t xml:space="preserve"> главы управы Донского района о </w:t>
      </w:r>
      <w:r w:rsidR="000C44C3" w:rsidRPr="00E73F3D">
        <w:t>результатах деятельности управы</w:t>
      </w:r>
      <w:r w:rsidR="00010359" w:rsidRPr="00E73F3D">
        <w:t xml:space="preserve">, руководителя ГКУ ИС Донского района о работе учреждения, директора ГБУ </w:t>
      </w:r>
      <w:proofErr w:type="spellStart"/>
      <w:r w:rsidR="00010359" w:rsidRPr="00E73F3D">
        <w:t>ТЦСО</w:t>
      </w:r>
      <w:proofErr w:type="spellEnd"/>
      <w:r w:rsidR="00010359" w:rsidRPr="00E73F3D">
        <w:t xml:space="preserve"> «Коломенское», руководителя ГБУ «Жилищник Донского района» и др.</w:t>
      </w:r>
    </w:p>
    <w:p w:rsidR="00010359" w:rsidRPr="00E73F3D" w:rsidRDefault="00010359" w:rsidP="00E73F3D">
      <w:pPr>
        <w:pStyle w:val="ConsPlusNormal"/>
        <w:spacing w:line="300" w:lineRule="auto"/>
        <w:ind w:firstLine="540"/>
        <w:jc w:val="both"/>
      </w:pPr>
      <w:r w:rsidRPr="00E73F3D">
        <w:t>В целях исполнения полномочий, установленных постановлением Правительства Москвы №</w:t>
      </w:r>
      <w:r w:rsidR="00D568A1" w:rsidRPr="00E73F3D">
        <w:t xml:space="preserve"> </w:t>
      </w:r>
      <w:r w:rsidRPr="00E73F3D">
        <w:t>428 «О порядке установки ограждений на придомовых терри</w:t>
      </w:r>
      <w:r w:rsidR="005032F4" w:rsidRPr="00E73F3D">
        <w:t>ториях в городе Москве»  Совет депутатов согласовал установку</w:t>
      </w:r>
      <w:r w:rsidR="002F377C" w:rsidRPr="00E73F3D">
        <w:t xml:space="preserve"> ограждающих устройств по 7</w:t>
      </w:r>
      <w:r w:rsidR="002143E7" w:rsidRPr="00E73F3D">
        <w:t xml:space="preserve"> </w:t>
      </w:r>
      <w:r w:rsidRPr="00E73F3D">
        <w:t xml:space="preserve"> адресам.</w:t>
      </w:r>
    </w:p>
    <w:p w:rsidR="00010359" w:rsidRPr="00E73F3D" w:rsidRDefault="00010359" w:rsidP="00E73F3D">
      <w:pPr>
        <w:pStyle w:val="ConsPlusNormal"/>
        <w:spacing w:line="300" w:lineRule="auto"/>
        <w:ind w:firstLine="540"/>
        <w:jc w:val="both"/>
      </w:pPr>
      <w:r w:rsidRPr="00E73F3D">
        <w:lastRenderedPageBreak/>
        <w:t xml:space="preserve">Вместе с депутатами принимала активное участие в </w:t>
      </w:r>
      <w:proofErr w:type="gramStart"/>
      <w:r w:rsidRPr="00E73F3D">
        <w:t>комиссиях</w:t>
      </w:r>
      <w:proofErr w:type="gramEnd"/>
      <w:r w:rsidRPr="00E73F3D">
        <w:t>, осуществляющих открытие работ и приемку выполненных работ по благоустройству дворовых территорий, в контроле за ходом проведения работ.</w:t>
      </w:r>
    </w:p>
    <w:p w:rsidR="001C32D3" w:rsidRPr="00E73F3D" w:rsidRDefault="004E257E" w:rsidP="00E73F3D">
      <w:pPr>
        <w:pStyle w:val="ConsPlusNormal"/>
        <w:spacing w:line="300" w:lineRule="auto"/>
        <w:jc w:val="both"/>
      </w:pPr>
      <w:r w:rsidRPr="00E73F3D">
        <w:t xml:space="preserve">      </w:t>
      </w:r>
      <w:r w:rsidR="001C32D3" w:rsidRPr="00E73F3D">
        <w:t>Органы местного самоуправления тесно взаимодействуют с о</w:t>
      </w:r>
      <w:r w:rsidR="00436F27" w:rsidRPr="00E73F3D">
        <w:t>рганами исполнительной власти: префектурой ЮАО, у</w:t>
      </w:r>
      <w:r w:rsidR="001C32D3" w:rsidRPr="00E73F3D">
        <w:t>право</w:t>
      </w:r>
      <w:r w:rsidR="00C47F35">
        <w:t>й Донского района, профильными д</w:t>
      </w:r>
      <w:r w:rsidR="001C32D3" w:rsidRPr="00E73F3D">
        <w:t>епартаментами. Я, как глава муниципального округа</w:t>
      </w:r>
      <w:r w:rsidR="007F0FB7" w:rsidRPr="00E73F3D">
        <w:t>,</w:t>
      </w:r>
      <w:r w:rsidR="001C32D3" w:rsidRPr="00E73F3D">
        <w:t xml:space="preserve"> принимала участие в работе коллегии префектуры, во встречах населения с префектом ЮАО, главой управы, в работе Координационного Совета </w:t>
      </w:r>
      <w:r w:rsidRPr="00E73F3D">
        <w:t>Южного административного округа г.</w:t>
      </w:r>
      <w:r w:rsidR="00436F27" w:rsidRPr="00E73F3D">
        <w:t xml:space="preserve"> </w:t>
      </w:r>
      <w:r w:rsidRPr="00E73F3D">
        <w:t xml:space="preserve">Москвы </w:t>
      </w:r>
      <w:r w:rsidR="001C32D3" w:rsidRPr="00E73F3D">
        <w:t>по взаимодействию органов исполнительной власти и органов местного самоуправления.</w:t>
      </w:r>
    </w:p>
    <w:p w:rsidR="001C32D3" w:rsidRPr="00E73F3D" w:rsidRDefault="001C32D3" w:rsidP="00E73F3D">
      <w:pPr>
        <w:pStyle w:val="ConsPlusNormal"/>
        <w:spacing w:line="300" w:lineRule="auto"/>
        <w:ind w:firstLine="540"/>
        <w:jc w:val="both"/>
      </w:pPr>
      <w:r w:rsidRPr="00E73F3D">
        <w:t>Организовывала и проводила встречи депутатов Совета депутатов муниципального округа Донской с избирателями, представителями организаций и учреждений района, а также с инициативными группами жителей.</w:t>
      </w:r>
    </w:p>
    <w:p w:rsidR="001C32D3" w:rsidRPr="00E73F3D" w:rsidRDefault="001C32D3" w:rsidP="00E73F3D">
      <w:pPr>
        <w:pStyle w:val="ConsPlusNormal"/>
        <w:spacing w:line="300" w:lineRule="auto"/>
        <w:ind w:firstLine="540"/>
        <w:jc w:val="both"/>
      </w:pPr>
      <w:proofErr w:type="gramStart"/>
      <w:r w:rsidRPr="00E73F3D">
        <w:t>Регулярно принимала участие в заседаниях Комиссии по вопросам градостроительства, землепользования и застройки при Правительстве Москвы в ЮАО г.</w:t>
      </w:r>
      <w:r w:rsidR="00436F27" w:rsidRPr="00E73F3D">
        <w:t xml:space="preserve"> </w:t>
      </w:r>
      <w:r w:rsidRPr="00E73F3D">
        <w:t xml:space="preserve">Москвы, в Антитеррористической комиссии Донского района, в Комиссии по оказанию адресной социальной помощи жителям Донского района, в </w:t>
      </w:r>
      <w:r w:rsidR="002B661D" w:rsidRPr="00E73F3D">
        <w:t>Координационном Совете</w:t>
      </w:r>
      <w:r w:rsidRPr="00E73F3D">
        <w:t xml:space="preserve"> по взаимодействию органов исполнительной власти и </w:t>
      </w:r>
      <w:r w:rsidR="002B661D" w:rsidRPr="00E73F3D">
        <w:t>органов местного самоуправления на территории Донского района и других рабочих группах.</w:t>
      </w:r>
      <w:proofErr w:type="gramEnd"/>
    </w:p>
    <w:p w:rsidR="00012A3C" w:rsidRPr="00E73F3D" w:rsidRDefault="00012A3C" w:rsidP="00E73F3D">
      <w:pPr>
        <w:pStyle w:val="ConsPlusNormal"/>
        <w:spacing w:line="300" w:lineRule="auto"/>
        <w:ind w:firstLine="540"/>
        <w:jc w:val="both"/>
      </w:pPr>
      <w:r w:rsidRPr="00E73F3D">
        <w:t xml:space="preserve">13 декабря </w:t>
      </w:r>
      <w:proofErr w:type="spellStart"/>
      <w:r w:rsidRPr="00E73F3D">
        <w:t>2018г</w:t>
      </w:r>
      <w:proofErr w:type="spellEnd"/>
      <w:r w:rsidRPr="00E73F3D">
        <w:t xml:space="preserve">. </w:t>
      </w:r>
      <w:proofErr w:type="gramStart"/>
      <w:r w:rsidRPr="00E73F3D">
        <w:t>предоставила  отчет</w:t>
      </w:r>
      <w:proofErr w:type="gramEnd"/>
      <w:r w:rsidRPr="00E73F3D">
        <w:t xml:space="preserve"> перед избирателями о результатах своей деятельности за </w:t>
      </w:r>
      <w:proofErr w:type="spellStart"/>
      <w:r w:rsidRPr="00E73F3D">
        <w:t>2018г</w:t>
      </w:r>
      <w:proofErr w:type="spellEnd"/>
      <w:r w:rsidRPr="00E73F3D">
        <w:t>. как муниципального депутата.</w:t>
      </w:r>
    </w:p>
    <w:p w:rsidR="00675D6F" w:rsidRPr="00E73F3D" w:rsidRDefault="00436F27" w:rsidP="00E73F3D">
      <w:pPr>
        <w:pStyle w:val="ae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E73F3D">
        <w:rPr>
          <w:sz w:val="28"/>
          <w:szCs w:val="28"/>
        </w:rPr>
        <w:tab/>
      </w:r>
      <w:r w:rsidR="00824E8F" w:rsidRPr="00E73F3D">
        <w:rPr>
          <w:sz w:val="28"/>
          <w:szCs w:val="28"/>
        </w:rPr>
        <w:t xml:space="preserve">Принимала участие в </w:t>
      </w:r>
      <w:proofErr w:type="gramStart"/>
      <w:r w:rsidR="00824E8F" w:rsidRPr="00E73F3D">
        <w:rPr>
          <w:sz w:val="28"/>
          <w:szCs w:val="28"/>
        </w:rPr>
        <w:t>проведении</w:t>
      </w:r>
      <w:proofErr w:type="gramEnd"/>
      <w:r w:rsidR="00824E8F" w:rsidRPr="00E73F3D">
        <w:rPr>
          <w:sz w:val="28"/>
          <w:szCs w:val="28"/>
        </w:rPr>
        <w:t xml:space="preserve"> публичных</w:t>
      </w:r>
      <w:r w:rsidR="00C837CD" w:rsidRPr="00E73F3D">
        <w:rPr>
          <w:sz w:val="28"/>
          <w:szCs w:val="28"/>
        </w:rPr>
        <w:t xml:space="preserve"> слушания</w:t>
      </w:r>
      <w:r w:rsidR="00824E8F" w:rsidRPr="00E73F3D">
        <w:rPr>
          <w:sz w:val="28"/>
          <w:szCs w:val="28"/>
        </w:rPr>
        <w:t>х</w:t>
      </w:r>
      <w:r w:rsidR="00C837CD" w:rsidRPr="00E73F3D">
        <w:rPr>
          <w:sz w:val="28"/>
          <w:szCs w:val="28"/>
        </w:rPr>
        <w:t xml:space="preserve"> по</w:t>
      </w:r>
      <w:r w:rsidR="00824E8F" w:rsidRPr="00E73F3D">
        <w:rPr>
          <w:sz w:val="28"/>
          <w:szCs w:val="28"/>
        </w:rPr>
        <w:t xml:space="preserve"> проектам межевания территорий кварталов</w:t>
      </w:r>
      <w:r w:rsidR="00C837CD" w:rsidRPr="00E73F3D">
        <w:rPr>
          <w:sz w:val="28"/>
          <w:szCs w:val="28"/>
        </w:rPr>
        <w:t xml:space="preserve"> района</w:t>
      </w:r>
      <w:r w:rsidR="000464E5" w:rsidRPr="00E73F3D">
        <w:rPr>
          <w:sz w:val="28"/>
          <w:szCs w:val="28"/>
        </w:rPr>
        <w:t>, а также в общественных</w:t>
      </w:r>
      <w:r w:rsidR="00824E8F" w:rsidRPr="00E73F3D">
        <w:rPr>
          <w:sz w:val="28"/>
          <w:szCs w:val="28"/>
        </w:rPr>
        <w:t xml:space="preserve"> обсуждениях по </w:t>
      </w:r>
      <w:r w:rsidR="000464E5" w:rsidRPr="00E73F3D">
        <w:rPr>
          <w:sz w:val="28"/>
          <w:szCs w:val="28"/>
        </w:rPr>
        <w:t xml:space="preserve">благоустройству парка </w:t>
      </w:r>
      <w:proofErr w:type="spellStart"/>
      <w:r w:rsidR="000464E5" w:rsidRPr="00E73F3D">
        <w:rPr>
          <w:sz w:val="28"/>
          <w:szCs w:val="28"/>
        </w:rPr>
        <w:t>Бекет</w:t>
      </w:r>
      <w:proofErr w:type="spellEnd"/>
      <w:r w:rsidR="000464E5" w:rsidRPr="00E73F3D">
        <w:rPr>
          <w:sz w:val="28"/>
          <w:szCs w:val="28"/>
        </w:rPr>
        <w:t xml:space="preserve">. </w:t>
      </w:r>
    </w:p>
    <w:p w:rsidR="0047056C" w:rsidRPr="00E73F3D" w:rsidRDefault="0047056C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A76" w:rsidRPr="00E73F3D" w:rsidRDefault="00432861" w:rsidP="00E73F3D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3D">
        <w:rPr>
          <w:rFonts w:ascii="Times New Roman" w:hAnsi="Times New Roman" w:cs="Times New Roman"/>
          <w:b/>
          <w:sz w:val="28"/>
          <w:szCs w:val="28"/>
        </w:rPr>
        <w:t>ИНФОРМАЦИЯ О ДЕЯТЕЛЬНОСТИ АППАРАТА СОВЕТА ДЕПУТАТОВ</w:t>
      </w:r>
    </w:p>
    <w:p w:rsidR="00012A3C" w:rsidRPr="00E73F3D" w:rsidRDefault="00231AF9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За отчетный период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2018</w:t>
      </w:r>
      <w:r w:rsidR="0036283C" w:rsidRPr="00E73F3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6283C" w:rsidRPr="00E73F3D">
        <w:rPr>
          <w:rFonts w:ascii="Times New Roman" w:hAnsi="Times New Roman" w:cs="Times New Roman"/>
          <w:sz w:val="28"/>
          <w:szCs w:val="28"/>
        </w:rPr>
        <w:t>. аппарат Сов</w:t>
      </w:r>
      <w:r w:rsidR="00012A3C" w:rsidRPr="00E73F3D">
        <w:rPr>
          <w:rFonts w:ascii="Times New Roman" w:hAnsi="Times New Roman" w:cs="Times New Roman"/>
          <w:sz w:val="28"/>
          <w:szCs w:val="28"/>
        </w:rPr>
        <w:t xml:space="preserve">ета депутатов исполнял свои полномочия в </w:t>
      </w:r>
      <w:proofErr w:type="gramStart"/>
      <w:r w:rsidR="00012A3C" w:rsidRPr="00E73F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12A3C" w:rsidRPr="00E73F3D">
        <w:rPr>
          <w:rFonts w:ascii="Times New Roman" w:hAnsi="Times New Roman" w:cs="Times New Roman"/>
          <w:sz w:val="28"/>
          <w:szCs w:val="28"/>
        </w:rPr>
        <w:t xml:space="preserve"> с Уставом муниципального округа. </w:t>
      </w:r>
      <w:r w:rsidR="00F872DC" w:rsidRPr="00E73F3D">
        <w:rPr>
          <w:rFonts w:ascii="Times New Roman" w:hAnsi="Times New Roman" w:cs="Times New Roman"/>
          <w:sz w:val="28"/>
          <w:szCs w:val="28"/>
        </w:rPr>
        <w:t>Фактическая численность муниципальных слу</w:t>
      </w:r>
      <w:r w:rsidR="00A449E2" w:rsidRPr="00E73F3D">
        <w:rPr>
          <w:rFonts w:ascii="Times New Roman" w:hAnsi="Times New Roman" w:cs="Times New Roman"/>
          <w:sz w:val="28"/>
          <w:szCs w:val="28"/>
        </w:rPr>
        <w:t>жащих по со</w:t>
      </w:r>
      <w:r w:rsidR="009B6525" w:rsidRPr="00E73F3D">
        <w:rPr>
          <w:rFonts w:ascii="Times New Roman" w:hAnsi="Times New Roman" w:cs="Times New Roman"/>
          <w:sz w:val="28"/>
          <w:szCs w:val="28"/>
        </w:rPr>
        <w:t xml:space="preserve">стоянию на </w:t>
      </w:r>
      <w:proofErr w:type="spellStart"/>
      <w:r w:rsidR="009B6525" w:rsidRPr="00E73F3D">
        <w:rPr>
          <w:rFonts w:ascii="Times New Roman" w:hAnsi="Times New Roman" w:cs="Times New Roman"/>
          <w:sz w:val="28"/>
          <w:szCs w:val="28"/>
        </w:rPr>
        <w:t>31.12.2018</w:t>
      </w:r>
      <w:r w:rsidR="004E4972" w:rsidRPr="00E73F3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E4972" w:rsidRPr="00E73F3D">
        <w:rPr>
          <w:rFonts w:ascii="Times New Roman" w:hAnsi="Times New Roman" w:cs="Times New Roman"/>
          <w:sz w:val="28"/>
          <w:szCs w:val="28"/>
        </w:rPr>
        <w:t xml:space="preserve">.  составила </w:t>
      </w:r>
      <w:r w:rsidR="00F872DC" w:rsidRPr="00E73F3D">
        <w:rPr>
          <w:rFonts w:ascii="Times New Roman" w:hAnsi="Times New Roman" w:cs="Times New Roman"/>
          <w:sz w:val="28"/>
          <w:szCs w:val="28"/>
        </w:rPr>
        <w:t xml:space="preserve"> 3 человека</w:t>
      </w:r>
      <w:r w:rsidR="004C4D4D" w:rsidRPr="00E73F3D">
        <w:rPr>
          <w:rFonts w:ascii="Times New Roman" w:hAnsi="Times New Roman" w:cs="Times New Roman"/>
          <w:sz w:val="28"/>
          <w:szCs w:val="28"/>
        </w:rPr>
        <w:t>.</w:t>
      </w:r>
      <w:r w:rsidR="00F872DC" w:rsidRPr="00E73F3D">
        <w:rPr>
          <w:rFonts w:ascii="Times New Roman" w:hAnsi="Times New Roman" w:cs="Times New Roman"/>
          <w:sz w:val="28"/>
          <w:szCs w:val="28"/>
        </w:rPr>
        <w:t xml:space="preserve"> В настоящее время все штатные единицы</w:t>
      </w:r>
      <w:r w:rsidR="00E3619F" w:rsidRPr="00E73F3D">
        <w:rPr>
          <w:rFonts w:ascii="Times New Roman" w:hAnsi="Times New Roman" w:cs="Times New Roman"/>
          <w:sz w:val="28"/>
          <w:szCs w:val="28"/>
        </w:rPr>
        <w:t xml:space="preserve"> полностью укомплектованы.</w:t>
      </w:r>
      <w:r w:rsidR="00F872DC" w:rsidRPr="00E73F3D">
        <w:rPr>
          <w:rFonts w:ascii="Times New Roman" w:hAnsi="Times New Roman" w:cs="Times New Roman"/>
          <w:sz w:val="28"/>
          <w:szCs w:val="28"/>
        </w:rPr>
        <w:t xml:space="preserve"> Вакансий нет. Все муниципальные служащие имеют </w:t>
      </w:r>
      <w:r w:rsidR="00F872DC" w:rsidRPr="00E73F3D">
        <w:rPr>
          <w:rFonts w:ascii="Times New Roman" w:hAnsi="Times New Roman" w:cs="Times New Roman"/>
          <w:sz w:val="28"/>
          <w:szCs w:val="28"/>
        </w:rPr>
        <w:lastRenderedPageBreak/>
        <w:t>высшее образование и соответству</w:t>
      </w:r>
      <w:r w:rsidR="000769BF" w:rsidRPr="00E73F3D">
        <w:rPr>
          <w:rFonts w:ascii="Times New Roman" w:hAnsi="Times New Roman" w:cs="Times New Roman"/>
          <w:sz w:val="28"/>
          <w:szCs w:val="28"/>
        </w:rPr>
        <w:t xml:space="preserve">ют квалификационным требованиям, предъявляемым к муниципальным служащим в </w:t>
      </w:r>
      <w:proofErr w:type="gramStart"/>
      <w:r w:rsidR="000769BF" w:rsidRPr="00E73F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769BF" w:rsidRPr="00E73F3D">
        <w:rPr>
          <w:rFonts w:ascii="Times New Roman" w:hAnsi="Times New Roman" w:cs="Times New Roman"/>
          <w:sz w:val="28"/>
          <w:szCs w:val="28"/>
        </w:rPr>
        <w:t xml:space="preserve"> с Федеральным зак</w:t>
      </w:r>
      <w:r w:rsidR="00847CB0" w:rsidRPr="00E73F3D">
        <w:rPr>
          <w:rFonts w:ascii="Times New Roman" w:hAnsi="Times New Roman" w:cs="Times New Roman"/>
          <w:sz w:val="28"/>
          <w:szCs w:val="28"/>
        </w:rPr>
        <w:t xml:space="preserve">оном  от 2 марта </w:t>
      </w:r>
      <w:proofErr w:type="spellStart"/>
      <w:r w:rsidR="00847CB0" w:rsidRPr="00E73F3D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="00847CB0" w:rsidRPr="00E73F3D">
        <w:rPr>
          <w:rFonts w:ascii="Times New Roman" w:hAnsi="Times New Roman" w:cs="Times New Roman"/>
          <w:sz w:val="28"/>
          <w:szCs w:val="28"/>
        </w:rPr>
        <w:t>.</w:t>
      </w:r>
      <w:r w:rsidR="002C31B7">
        <w:rPr>
          <w:rFonts w:ascii="Times New Roman" w:hAnsi="Times New Roman" w:cs="Times New Roman"/>
          <w:sz w:val="28"/>
          <w:szCs w:val="28"/>
        </w:rPr>
        <w:t xml:space="preserve"> </w:t>
      </w:r>
      <w:r w:rsidR="00847CB0" w:rsidRPr="00E73F3D">
        <w:rPr>
          <w:rFonts w:ascii="Times New Roman" w:hAnsi="Times New Roman" w:cs="Times New Roman"/>
          <w:sz w:val="28"/>
          <w:szCs w:val="28"/>
        </w:rPr>
        <w:t xml:space="preserve"> №</w:t>
      </w:r>
      <w:r w:rsidR="0023059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847CB0" w:rsidRPr="00E73F3D">
        <w:rPr>
          <w:rFonts w:ascii="Times New Roman" w:hAnsi="Times New Roman" w:cs="Times New Roman"/>
          <w:sz w:val="28"/>
          <w:szCs w:val="28"/>
        </w:rPr>
        <w:t>25-ФЗ</w:t>
      </w:r>
      <w:r w:rsidR="000769BF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5F19B0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0769BF" w:rsidRPr="00E73F3D">
        <w:rPr>
          <w:rFonts w:ascii="Times New Roman" w:hAnsi="Times New Roman" w:cs="Times New Roman"/>
          <w:color w:val="22272F"/>
          <w:sz w:val="28"/>
          <w:szCs w:val="28"/>
        </w:rPr>
        <w:t xml:space="preserve">"О муниципальной службе в Российской Федерации».  </w:t>
      </w:r>
      <w:r w:rsidR="009B6525" w:rsidRPr="00E73F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6525" w:rsidRPr="00E73F3D">
        <w:rPr>
          <w:rFonts w:ascii="Times New Roman" w:hAnsi="Times New Roman" w:cs="Times New Roman"/>
          <w:sz w:val="28"/>
          <w:szCs w:val="28"/>
        </w:rPr>
        <w:t>2018</w:t>
      </w:r>
      <w:r w:rsidR="005F19B0" w:rsidRPr="00E73F3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5F19B0" w:rsidRPr="00E73F3D">
        <w:rPr>
          <w:rFonts w:ascii="Times New Roman" w:hAnsi="Times New Roman" w:cs="Times New Roman"/>
          <w:sz w:val="28"/>
          <w:szCs w:val="28"/>
        </w:rPr>
        <w:t>. н</w:t>
      </w:r>
      <w:r w:rsidR="00847CB0" w:rsidRPr="00E73F3D">
        <w:rPr>
          <w:rFonts w:ascii="Times New Roman" w:hAnsi="Times New Roman" w:cs="Times New Roman"/>
          <w:sz w:val="28"/>
          <w:szCs w:val="28"/>
        </w:rPr>
        <w:t>аправлен</w:t>
      </w:r>
      <w:r w:rsidR="009B6525" w:rsidRPr="00E73F3D">
        <w:rPr>
          <w:rFonts w:ascii="Times New Roman" w:hAnsi="Times New Roman" w:cs="Times New Roman"/>
          <w:sz w:val="28"/>
          <w:szCs w:val="28"/>
        </w:rPr>
        <w:t xml:space="preserve">ы </w:t>
      </w:r>
      <w:r w:rsidR="00F872DC" w:rsidRPr="00E73F3D">
        <w:rPr>
          <w:rFonts w:ascii="Times New Roman" w:hAnsi="Times New Roman" w:cs="Times New Roman"/>
          <w:sz w:val="28"/>
          <w:szCs w:val="28"/>
        </w:rPr>
        <w:t xml:space="preserve"> на курсы повышения ква</w:t>
      </w:r>
      <w:r w:rsidR="00847CB0" w:rsidRPr="00E73F3D">
        <w:rPr>
          <w:rFonts w:ascii="Times New Roman" w:hAnsi="Times New Roman" w:cs="Times New Roman"/>
          <w:sz w:val="28"/>
          <w:szCs w:val="28"/>
        </w:rPr>
        <w:t>лификации и успешно их закончил</w:t>
      </w:r>
      <w:r w:rsidR="009B6525" w:rsidRPr="00E73F3D">
        <w:rPr>
          <w:rFonts w:ascii="Times New Roman" w:hAnsi="Times New Roman" w:cs="Times New Roman"/>
          <w:sz w:val="28"/>
          <w:szCs w:val="28"/>
        </w:rPr>
        <w:t xml:space="preserve">и  – 3 муниципальных служащих. </w:t>
      </w:r>
      <w:r w:rsidR="005F19B0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9B6525" w:rsidRPr="00E7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DC" w:rsidRPr="00E73F3D" w:rsidRDefault="00C47F35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72DC" w:rsidRPr="00E73F3D">
        <w:rPr>
          <w:rFonts w:ascii="Times New Roman" w:hAnsi="Times New Roman" w:cs="Times New Roman"/>
          <w:sz w:val="28"/>
          <w:szCs w:val="28"/>
        </w:rPr>
        <w:t>Своевременн</w:t>
      </w:r>
      <w:r w:rsidR="0036283C" w:rsidRPr="00E73F3D">
        <w:rPr>
          <w:rFonts w:ascii="Times New Roman" w:hAnsi="Times New Roman" w:cs="Times New Roman"/>
          <w:sz w:val="28"/>
          <w:szCs w:val="28"/>
        </w:rPr>
        <w:t xml:space="preserve">о </w:t>
      </w:r>
      <w:r w:rsidR="00847CB0" w:rsidRPr="00E73F3D">
        <w:rPr>
          <w:rFonts w:ascii="Times New Roman" w:hAnsi="Times New Roman" w:cs="Times New Roman"/>
          <w:sz w:val="28"/>
          <w:szCs w:val="28"/>
        </w:rPr>
        <w:t>и в полном объеме представлялись</w:t>
      </w:r>
      <w:r w:rsidR="0036283C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F872DC" w:rsidRPr="00E73F3D">
        <w:rPr>
          <w:rFonts w:ascii="Times New Roman" w:hAnsi="Times New Roman" w:cs="Times New Roman"/>
          <w:sz w:val="28"/>
          <w:szCs w:val="28"/>
        </w:rPr>
        <w:t xml:space="preserve"> в Департамент территориальных органов исполнительной власти города Москвы и </w:t>
      </w:r>
      <w:r w:rsidR="00F47D41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F872DC" w:rsidRPr="00E73F3D">
        <w:rPr>
          <w:rFonts w:ascii="Times New Roman" w:hAnsi="Times New Roman" w:cs="Times New Roman"/>
          <w:sz w:val="28"/>
          <w:szCs w:val="28"/>
        </w:rPr>
        <w:t>в Регистр</w:t>
      </w:r>
      <w:r w:rsidR="00F47D41" w:rsidRPr="00E73F3D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768D5" w:rsidRPr="00E73F3D">
        <w:rPr>
          <w:rFonts w:ascii="Times New Roman" w:hAnsi="Times New Roman" w:cs="Times New Roman"/>
          <w:sz w:val="28"/>
          <w:szCs w:val="28"/>
        </w:rPr>
        <w:t>альных правовых актов г. Москвы</w:t>
      </w:r>
      <w:r w:rsidR="00012A3C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F872DC" w:rsidRPr="00E73F3D">
        <w:rPr>
          <w:rFonts w:ascii="Times New Roman" w:hAnsi="Times New Roman" w:cs="Times New Roman"/>
          <w:sz w:val="28"/>
          <w:szCs w:val="28"/>
        </w:rPr>
        <w:t>годовой отчет и сведения о муниципальных слу</w:t>
      </w:r>
      <w:r w:rsidR="00012A3C" w:rsidRPr="00E73F3D">
        <w:rPr>
          <w:rFonts w:ascii="Times New Roman" w:hAnsi="Times New Roman" w:cs="Times New Roman"/>
          <w:sz w:val="28"/>
          <w:szCs w:val="28"/>
        </w:rPr>
        <w:t xml:space="preserve">жащих аппарата Совета депутатов, а также </w:t>
      </w:r>
      <w:r w:rsidR="00F872DC" w:rsidRPr="00E73F3D">
        <w:rPr>
          <w:rFonts w:ascii="Times New Roman" w:hAnsi="Times New Roman" w:cs="Times New Roman"/>
          <w:sz w:val="28"/>
          <w:szCs w:val="28"/>
        </w:rPr>
        <w:t xml:space="preserve"> информация о ходе реализации мер по противодействию коррупции в органах местного самоуправления за</w:t>
      </w:r>
      <w:r w:rsidR="009B6525" w:rsidRPr="00E73F3D">
        <w:rPr>
          <w:rFonts w:ascii="Times New Roman" w:hAnsi="Times New Roman" w:cs="Times New Roman"/>
          <w:sz w:val="28"/>
          <w:szCs w:val="28"/>
        </w:rPr>
        <w:t xml:space="preserve"> 1, 2, 3 и 4 кварталы 2018</w:t>
      </w:r>
      <w:r w:rsidR="00847CB0" w:rsidRPr="00E73F3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F872DC" w:rsidRPr="00E73F3D" w:rsidRDefault="00F872DC" w:rsidP="00E73F3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В установленные сроки всеми муниципальными служащими аппарата Совета депутатов, главой муниципального округа, а также депутатами Совета депутатов представлены сведения о своих доходах</w:t>
      </w:r>
      <w:r w:rsidR="00EA0BDD" w:rsidRPr="00E73F3D">
        <w:rPr>
          <w:rFonts w:ascii="Times New Roman" w:hAnsi="Times New Roman" w:cs="Times New Roman"/>
          <w:sz w:val="28"/>
          <w:szCs w:val="28"/>
        </w:rPr>
        <w:t xml:space="preserve">, расходах </w:t>
      </w:r>
      <w:r w:rsidRPr="00E73F3D">
        <w:rPr>
          <w:rFonts w:ascii="Times New Roman" w:hAnsi="Times New Roman" w:cs="Times New Roman"/>
          <w:sz w:val="28"/>
          <w:szCs w:val="28"/>
        </w:rPr>
        <w:t xml:space="preserve"> и при</w:t>
      </w:r>
      <w:r w:rsidR="005F19B0" w:rsidRPr="00E73F3D">
        <w:rPr>
          <w:rFonts w:ascii="Times New Roman" w:hAnsi="Times New Roman" w:cs="Times New Roman"/>
          <w:sz w:val="28"/>
          <w:szCs w:val="28"/>
        </w:rPr>
        <w:t xml:space="preserve">надлежащем им имуществе, а также </w:t>
      </w:r>
      <w:r w:rsidR="00F47D41" w:rsidRPr="00E73F3D">
        <w:rPr>
          <w:rFonts w:ascii="Times New Roman" w:hAnsi="Times New Roman" w:cs="Times New Roman"/>
          <w:sz w:val="28"/>
          <w:szCs w:val="28"/>
        </w:rPr>
        <w:t xml:space="preserve"> аналогичные сведения</w:t>
      </w:r>
      <w:r w:rsidR="00230593" w:rsidRPr="00E73F3D">
        <w:rPr>
          <w:rFonts w:ascii="Times New Roman" w:hAnsi="Times New Roman" w:cs="Times New Roman"/>
          <w:sz w:val="28"/>
          <w:szCs w:val="28"/>
        </w:rPr>
        <w:t xml:space="preserve"> о супругах</w:t>
      </w:r>
      <w:r w:rsidRPr="00E73F3D">
        <w:rPr>
          <w:rFonts w:ascii="Times New Roman" w:hAnsi="Times New Roman" w:cs="Times New Roman"/>
          <w:sz w:val="28"/>
          <w:szCs w:val="28"/>
        </w:rPr>
        <w:t xml:space="preserve"> и несовершеннолетних </w:t>
      </w:r>
      <w:r w:rsidR="00EA0BDD" w:rsidRPr="00E73F3D">
        <w:rPr>
          <w:rFonts w:ascii="Times New Roman" w:hAnsi="Times New Roman" w:cs="Times New Roman"/>
          <w:sz w:val="28"/>
          <w:szCs w:val="28"/>
        </w:rPr>
        <w:t>детях</w:t>
      </w:r>
      <w:r w:rsidRPr="00E73F3D">
        <w:rPr>
          <w:rFonts w:ascii="Times New Roman" w:hAnsi="Times New Roman" w:cs="Times New Roman"/>
          <w:sz w:val="28"/>
          <w:szCs w:val="28"/>
        </w:rPr>
        <w:t>. Информация размещена на официальном сайте органов местного самоуправления в сети Интернет.</w:t>
      </w:r>
    </w:p>
    <w:p w:rsidR="00231AF9" w:rsidRPr="00E73F3D" w:rsidRDefault="00B3604C" w:rsidP="00E73F3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Огромная работа проводилась по совершенствованию нормативно-правовой базы, целью которой</w:t>
      </w:r>
      <w:r w:rsidR="00C47F35">
        <w:rPr>
          <w:rFonts w:ascii="Times New Roman" w:hAnsi="Times New Roman" w:cs="Times New Roman"/>
          <w:sz w:val="28"/>
          <w:szCs w:val="28"/>
        </w:rPr>
        <w:t xml:space="preserve"> являлось приведение нормативных</w:t>
      </w:r>
      <w:r w:rsidR="0023059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самоуправление в соответствие с изменениями законодательства Ро</w:t>
      </w:r>
      <w:r w:rsidR="00C47F35">
        <w:rPr>
          <w:rFonts w:ascii="Times New Roman" w:hAnsi="Times New Roman" w:cs="Times New Roman"/>
          <w:sz w:val="28"/>
          <w:szCs w:val="28"/>
        </w:rPr>
        <w:t>ссийской Федерации и нормативных</w:t>
      </w:r>
      <w:r w:rsidR="0023059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>правовых актов г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>осквы. Для этого использовались рекомендации Главного управления Министерства юстиции России по г.</w:t>
      </w:r>
      <w:r w:rsidR="0023059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>Москве, Симоновской межрайонной прокуратуры, а также Совета муниципальных образований г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>осквы.</w:t>
      </w:r>
    </w:p>
    <w:p w:rsidR="00231AF9" w:rsidRPr="00E73F3D" w:rsidRDefault="00231AF9" w:rsidP="00E73F3D">
      <w:pPr>
        <w:spacing w:after="0" w:line="30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федеральными  законами  от  17 января 1992 года  № 2202-1  «О прокуратуре Российской Федерации»,  от 17 июля 2009 года № 172-ФЗ «Об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в целях проведения проверки муниципальных нормативных правовых  актов на соответствие их законодательству, а также наличие (отсутствие) в них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антикоррупциогенных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 xml:space="preserve"> факторов,  нормативные правовые акты аппарата Совета депутатов и Совета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депутатов направлялись в Симоновскую межрайонную прокуратуру города Москвы для получения заключения о соответствии действующему законодательству. Также проекты были размещены на официальном сайте </w:t>
      </w:r>
      <w:r w:rsidRPr="00E73F3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для прохождения независимой </w:t>
      </w:r>
      <w:proofErr w:type="spellStart"/>
      <w:r w:rsidRPr="00E73F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3F3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31AF9" w:rsidRPr="00E73F3D" w:rsidRDefault="00231AF9" w:rsidP="00E73F3D">
      <w:pPr>
        <w:spacing w:after="0" w:line="30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22 октября 2008 года № 49 «О порядке ведения Регистра муниципальных нормативных правовых актов города Москвы» все муниципальные нормативные правовые акты своевременно и без нарушений сроков  сданы в Регистр муниципальных нормативных правовых актов города Москвы в бумажном виде и на электронных носителях, а также опубликованы в бюллетене "Московский муниципальный вестник". </w:t>
      </w:r>
      <w:proofErr w:type="gramEnd"/>
    </w:p>
    <w:p w:rsidR="00231AF9" w:rsidRPr="00E73F3D" w:rsidRDefault="00231AF9" w:rsidP="00E73F3D">
      <w:pPr>
        <w:spacing w:after="0" w:line="30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  <w:t xml:space="preserve">Решения Совета депутатов, касающиеся переданных полномочий в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с Законом города Москвы №39, помимо Регистра и прокуратуры, </w:t>
      </w:r>
      <w:r w:rsidR="005F40FE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E73F3D">
        <w:rPr>
          <w:rFonts w:ascii="Times New Roman" w:hAnsi="Times New Roman" w:cs="Times New Roman"/>
          <w:sz w:val="28"/>
          <w:szCs w:val="28"/>
        </w:rPr>
        <w:t xml:space="preserve"> в установленные сроки и без нарушений в профильные Департаменты. </w:t>
      </w:r>
    </w:p>
    <w:p w:rsidR="00231AF9" w:rsidRPr="00E73F3D" w:rsidRDefault="00231AF9" w:rsidP="00E73F3D">
      <w:pPr>
        <w:shd w:val="clear" w:color="auto" w:fill="FFFFFF"/>
        <w:spacing w:line="30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В 2018 году состоялось </w:t>
      </w:r>
      <w:r w:rsidRPr="00E73F3D">
        <w:rPr>
          <w:rFonts w:ascii="Times New Roman" w:hAnsi="Times New Roman" w:cs="Times New Roman"/>
          <w:sz w:val="28"/>
          <w:szCs w:val="28"/>
        </w:rPr>
        <w:softHyphen/>
      </w:r>
      <w:r w:rsidRPr="00E73F3D">
        <w:rPr>
          <w:rFonts w:ascii="Times New Roman" w:hAnsi="Times New Roman" w:cs="Times New Roman"/>
          <w:sz w:val="28"/>
          <w:szCs w:val="28"/>
        </w:rPr>
        <w:softHyphen/>
      </w:r>
      <w:r w:rsidRPr="00E73F3D">
        <w:rPr>
          <w:rFonts w:ascii="Times New Roman" w:hAnsi="Times New Roman" w:cs="Times New Roman"/>
          <w:sz w:val="28"/>
          <w:szCs w:val="28"/>
        </w:rPr>
        <w:softHyphen/>
        <w:t xml:space="preserve">4 заседания комиссии по противодействию коррупции в муниципальном округе Донской. </w:t>
      </w:r>
    </w:p>
    <w:p w:rsidR="00452855" w:rsidRPr="00E73F3D" w:rsidRDefault="0013731E" w:rsidP="00E73F3D">
      <w:pPr>
        <w:pStyle w:val="ae"/>
        <w:spacing w:before="0" w:beforeAutospacing="0" w:after="0" w:afterAutospacing="0" w:line="300" w:lineRule="auto"/>
        <w:rPr>
          <w:b/>
          <w:sz w:val="28"/>
          <w:szCs w:val="28"/>
        </w:rPr>
      </w:pPr>
      <w:r w:rsidRPr="00E73F3D">
        <w:rPr>
          <w:b/>
          <w:sz w:val="28"/>
          <w:szCs w:val="28"/>
        </w:rPr>
        <w:t xml:space="preserve">                        </w:t>
      </w:r>
      <w:r w:rsidR="00452855" w:rsidRPr="00E73F3D">
        <w:rPr>
          <w:b/>
          <w:sz w:val="28"/>
          <w:szCs w:val="28"/>
        </w:rPr>
        <w:t xml:space="preserve">Организация и ведение делопроизводства. </w:t>
      </w:r>
    </w:p>
    <w:p w:rsidR="000D6BFC" w:rsidRPr="00E73F3D" w:rsidRDefault="0013731E" w:rsidP="00E73F3D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В 2018</w:t>
      </w:r>
      <w:r w:rsidR="000D6BFC" w:rsidRPr="00E73F3D">
        <w:rPr>
          <w:rFonts w:ascii="Times New Roman" w:hAnsi="Times New Roman" w:cs="Times New Roman"/>
          <w:sz w:val="28"/>
          <w:szCs w:val="28"/>
        </w:rPr>
        <w:t xml:space="preserve"> году в аппарате Совета депутатов</w:t>
      </w:r>
      <w:r w:rsidRPr="00E73F3D">
        <w:rPr>
          <w:rFonts w:ascii="Times New Roman" w:hAnsi="Times New Roman" w:cs="Times New Roman"/>
          <w:sz w:val="28"/>
          <w:szCs w:val="28"/>
        </w:rPr>
        <w:t xml:space="preserve"> было издано 21 постановление и 89</w:t>
      </w:r>
      <w:r w:rsidR="003768D5" w:rsidRPr="00E73F3D">
        <w:rPr>
          <w:rFonts w:ascii="Times New Roman" w:hAnsi="Times New Roman" w:cs="Times New Roman"/>
          <w:sz w:val="28"/>
          <w:szCs w:val="28"/>
        </w:rPr>
        <w:t xml:space="preserve"> распоряжений </w:t>
      </w:r>
      <w:r w:rsidR="009751D4" w:rsidRPr="00E73F3D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вопросам, по вопросам </w:t>
      </w:r>
      <w:proofErr w:type="spellStart"/>
      <w:r w:rsidR="009751D4" w:rsidRPr="00E73F3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9751D4" w:rsidRPr="00E73F3D">
        <w:rPr>
          <w:rFonts w:ascii="Times New Roman" w:hAnsi="Times New Roman" w:cs="Times New Roman"/>
          <w:sz w:val="28"/>
          <w:szCs w:val="28"/>
        </w:rPr>
        <w:t xml:space="preserve"> направления, по вопросам, связанных с проведением муниципальных закупок и муниципальных услуг и др.</w:t>
      </w:r>
    </w:p>
    <w:p w:rsidR="009751D4" w:rsidRPr="00E73F3D" w:rsidRDefault="000D6BFC" w:rsidP="00E73F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Аппаратом Совета депутатов, как исполнительно-распорядительным органом местного самоуправления</w:t>
      </w:r>
      <w:r w:rsidR="0013731E" w:rsidRPr="00E73F3D">
        <w:rPr>
          <w:rFonts w:ascii="Times New Roman" w:hAnsi="Times New Roman" w:cs="Times New Roman"/>
          <w:sz w:val="28"/>
          <w:szCs w:val="28"/>
        </w:rPr>
        <w:t>,</w:t>
      </w:r>
      <w:r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13731E" w:rsidRPr="00E73F3D">
        <w:rPr>
          <w:rFonts w:ascii="Times New Roman" w:hAnsi="Times New Roman" w:cs="Times New Roman"/>
          <w:sz w:val="28"/>
          <w:szCs w:val="28"/>
        </w:rPr>
        <w:t>осуществлялась</w:t>
      </w:r>
      <w:r w:rsidRPr="00E73F3D">
        <w:rPr>
          <w:rFonts w:ascii="Times New Roman" w:hAnsi="Times New Roman" w:cs="Times New Roman"/>
          <w:sz w:val="28"/>
          <w:szCs w:val="28"/>
        </w:rPr>
        <w:t xml:space="preserve"> регистрация и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751D4" w:rsidRPr="00E73F3D">
        <w:rPr>
          <w:rFonts w:ascii="Times New Roman" w:hAnsi="Times New Roman" w:cs="Times New Roman"/>
          <w:sz w:val="28"/>
          <w:szCs w:val="28"/>
        </w:rPr>
        <w:t>входящей</w:t>
      </w:r>
      <w:r w:rsidR="00C47F35">
        <w:rPr>
          <w:rFonts w:ascii="Times New Roman" w:hAnsi="Times New Roman" w:cs="Times New Roman"/>
          <w:sz w:val="28"/>
          <w:szCs w:val="28"/>
        </w:rPr>
        <w:t xml:space="preserve">  и  исходящей  корреспонденции</w:t>
      </w:r>
      <w:r w:rsidR="009751D4" w:rsidRPr="00E73F3D">
        <w:rPr>
          <w:rFonts w:ascii="Times New Roman" w:hAnsi="Times New Roman" w:cs="Times New Roman"/>
          <w:sz w:val="28"/>
          <w:szCs w:val="28"/>
        </w:rPr>
        <w:t xml:space="preserve">. В общей сложности за истекший период в аппарат Совета депутатов поступили письменные обращения </w:t>
      </w:r>
      <w:r w:rsidR="00075BDC" w:rsidRPr="00E73F3D">
        <w:rPr>
          <w:rFonts w:ascii="Times New Roman" w:hAnsi="Times New Roman" w:cs="Times New Roman"/>
          <w:sz w:val="28"/>
          <w:szCs w:val="28"/>
        </w:rPr>
        <w:t xml:space="preserve">граждан, организаций, </w:t>
      </w:r>
      <w:r w:rsidR="009751D4" w:rsidRPr="00E73F3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различного уровня, органов местного самоуправления </w:t>
      </w:r>
      <w:proofErr w:type="gramStart"/>
      <w:r w:rsidR="00075BDC" w:rsidRPr="00E73F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5BDC" w:rsidRPr="00E73F3D">
        <w:rPr>
          <w:rFonts w:ascii="Times New Roman" w:hAnsi="Times New Roman" w:cs="Times New Roman"/>
          <w:sz w:val="28"/>
          <w:szCs w:val="28"/>
        </w:rPr>
        <w:t>.</w:t>
      </w:r>
      <w:r w:rsidR="00C47F35">
        <w:rPr>
          <w:rFonts w:ascii="Times New Roman" w:hAnsi="Times New Roman" w:cs="Times New Roman"/>
          <w:sz w:val="28"/>
          <w:szCs w:val="28"/>
        </w:rPr>
        <w:t xml:space="preserve"> </w:t>
      </w:r>
      <w:r w:rsidR="009751D4" w:rsidRPr="00E73F3D">
        <w:rPr>
          <w:rFonts w:ascii="Times New Roman" w:hAnsi="Times New Roman" w:cs="Times New Roman"/>
          <w:sz w:val="28"/>
          <w:szCs w:val="28"/>
        </w:rPr>
        <w:t>Москвы и Р</w:t>
      </w:r>
      <w:r w:rsidR="00075BDC" w:rsidRPr="00E73F3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751D4" w:rsidRPr="00E73F3D">
        <w:rPr>
          <w:rFonts w:ascii="Times New Roman" w:hAnsi="Times New Roman" w:cs="Times New Roman"/>
          <w:sz w:val="28"/>
          <w:szCs w:val="28"/>
        </w:rPr>
        <w:t>Ф</w:t>
      </w:r>
      <w:r w:rsidR="00075BDC" w:rsidRPr="00E73F3D">
        <w:rPr>
          <w:rFonts w:ascii="Times New Roman" w:hAnsi="Times New Roman" w:cs="Times New Roman"/>
          <w:sz w:val="28"/>
          <w:szCs w:val="28"/>
        </w:rPr>
        <w:t>едерации</w:t>
      </w:r>
      <w:r w:rsidR="009751D4" w:rsidRPr="00E73F3D">
        <w:rPr>
          <w:rFonts w:ascii="Times New Roman" w:hAnsi="Times New Roman" w:cs="Times New Roman"/>
          <w:sz w:val="28"/>
          <w:szCs w:val="28"/>
        </w:rPr>
        <w:t>:</w:t>
      </w:r>
    </w:p>
    <w:p w:rsidR="009751D4" w:rsidRPr="00E73F3D" w:rsidRDefault="00230593" w:rsidP="00E73F3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 входящая  корреспонденция</w:t>
      </w:r>
      <w:r w:rsidR="0013731E" w:rsidRPr="00E73F3D">
        <w:rPr>
          <w:rFonts w:ascii="Times New Roman" w:hAnsi="Times New Roman" w:cs="Times New Roman"/>
          <w:sz w:val="28"/>
          <w:szCs w:val="28"/>
        </w:rPr>
        <w:t xml:space="preserve"> – 305</w:t>
      </w:r>
      <w:r w:rsidR="009751D4" w:rsidRPr="00E73F3D">
        <w:rPr>
          <w:rFonts w:ascii="Times New Roman" w:hAnsi="Times New Roman" w:cs="Times New Roman"/>
          <w:sz w:val="28"/>
          <w:szCs w:val="28"/>
        </w:rPr>
        <w:t>;</w:t>
      </w:r>
    </w:p>
    <w:p w:rsidR="009751D4" w:rsidRPr="00E73F3D" w:rsidRDefault="009751D4" w:rsidP="00E73F3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-</w:t>
      </w:r>
      <w:r w:rsidR="0023059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13731E" w:rsidRPr="00E73F3D">
        <w:rPr>
          <w:rFonts w:ascii="Times New Roman" w:hAnsi="Times New Roman" w:cs="Times New Roman"/>
          <w:sz w:val="28"/>
          <w:szCs w:val="28"/>
        </w:rPr>
        <w:t>исходящая корреспонденция – 384</w:t>
      </w:r>
      <w:r w:rsidRPr="00E73F3D">
        <w:rPr>
          <w:rFonts w:ascii="Times New Roman" w:hAnsi="Times New Roman" w:cs="Times New Roman"/>
          <w:sz w:val="28"/>
          <w:szCs w:val="28"/>
        </w:rPr>
        <w:t>;</w:t>
      </w:r>
    </w:p>
    <w:p w:rsidR="00075BDC" w:rsidRPr="00E73F3D" w:rsidRDefault="009751D4" w:rsidP="00E73F3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- </w:t>
      </w:r>
      <w:r w:rsidR="00230593" w:rsidRPr="00E73F3D">
        <w:rPr>
          <w:rFonts w:ascii="Times New Roman" w:hAnsi="Times New Roman" w:cs="Times New Roman"/>
          <w:sz w:val="28"/>
          <w:szCs w:val="28"/>
        </w:rPr>
        <w:t>входящая</w:t>
      </w:r>
      <w:r w:rsidR="00075BDC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>корреспонд</w:t>
      </w:r>
      <w:r w:rsidR="0013731E" w:rsidRPr="00E73F3D">
        <w:rPr>
          <w:rFonts w:ascii="Times New Roman" w:hAnsi="Times New Roman" w:cs="Times New Roman"/>
          <w:sz w:val="28"/>
          <w:szCs w:val="28"/>
        </w:rPr>
        <w:t>енция по электронной почте – 231.</w:t>
      </w:r>
    </w:p>
    <w:p w:rsidR="00452855" w:rsidRPr="00E73F3D" w:rsidRDefault="00231AF9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>И</w:t>
      </w:r>
      <w:r w:rsidR="00452855" w:rsidRPr="00E73F3D">
        <w:rPr>
          <w:rFonts w:ascii="Times New Roman" w:hAnsi="Times New Roman" w:cs="Times New Roman"/>
          <w:sz w:val="28"/>
          <w:szCs w:val="28"/>
        </w:rPr>
        <w:t>сполнение документов проходило в установленные законодательством сроки.  П</w:t>
      </w:r>
      <w:r w:rsidR="0036283C" w:rsidRPr="00E73F3D">
        <w:rPr>
          <w:rFonts w:ascii="Times New Roman" w:hAnsi="Times New Roman" w:cs="Times New Roman"/>
          <w:sz w:val="28"/>
          <w:szCs w:val="28"/>
        </w:rPr>
        <w:t xml:space="preserve">овторных обращений граждан  в отчетном </w:t>
      </w:r>
      <w:proofErr w:type="gramStart"/>
      <w:r w:rsidR="0036283C" w:rsidRPr="00E73F3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="00AE5CB0" w:rsidRPr="00E73F3D">
        <w:rPr>
          <w:rFonts w:ascii="Times New Roman" w:hAnsi="Times New Roman" w:cs="Times New Roman"/>
          <w:sz w:val="28"/>
          <w:szCs w:val="28"/>
        </w:rPr>
        <w:t xml:space="preserve"> не</w:t>
      </w:r>
      <w:r w:rsidR="0036283C" w:rsidRPr="00E73F3D">
        <w:rPr>
          <w:rFonts w:ascii="Times New Roman" w:hAnsi="Times New Roman" w:cs="Times New Roman"/>
          <w:sz w:val="28"/>
          <w:szCs w:val="28"/>
        </w:rPr>
        <w:t xml:space="preserve"> поступало</w:t>
      </w:r>
      <w:r w:rsidR="00452855" w:rsidRPr="00E73F3D">
        <w:rPr>
          <w:rFonts w:ascii="Times New Roman" w:hAnsi="Times New Roman" w:cs="Times New Roman"/>
          <w:sz w:val="28"/>
          <w:szCs w:val="28"/>
        </w:rPr>
        <w:t>.</w:t>
      </w:r>
    </w:p>
    <w:p w:rsidR="00452855" w:rsidRPr="00E73F3D" w:rsidRDefault="00452855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Особо стоит отметить, что важными формами в работе с жителями являются встречи главы управ</w:t>
      </w:r>
      <w:r w:rsidR="00231AF9" w:rsidRPr="00E73F3D">
        <w:rPr>
          <w:rFonts w:ascii="Times New Roman" w:hAnsi="Times New Roman" w:cs="Times New Roman"/>
          <w:sz w:val="28"/>
          <w:szCs w:val="28"/>
        </w:rPr>
        <w:t>ы с населением, в которых в 2018</w:t>
      </w:r>
      <w:r w:rsidRPr="00E73F3D">
        <w:rPr>
          <w:rFonts w:ascii="Times New Roman" w:hAnsi="Times New Roman" w:cs="Times New Roman"/>
          <w:sz w:val="28"/>
          <w:szCs w:val="28"/>
        </w:rPr>
        <w:t xml:space="preserve"> году принимали участие и глава муниципального округа, и депутаты Совета </w:t>
      </w:r>
      <w:r w:rsidRPr="00E73F3D">
        <w:rPr>
          <w:rFonts w:ascii="Times New Roman" w:hAnsi="Times New Roman" w:cs="Times New Roman"/>
          <w:sz w:val="28"/>
          <w:szCs w:val="28"/>
        </w:rPr>
        <w:lastRenderedPageBreak/>
        <w:t>депутатов, а также встречи депутатов с жителями во дворах (при приемке работ по благоустройству</w:t>
      </w:r>
      <w:r w:rsidR="00F47D41" w:rsidRPr="00E73F3D">
        <w:rPr>
          <w:rFonts w:ascii="Times New Roman" w:hAnsi="Times New Roman" w:cs="Times New Roman"/>
          <w:sz w:val="28"/>
          <w:szCs w:val="28"/>
        </w:rPr>
        <w:t xml:space="preserve">, по проведению капитального ремонта многоквартирных домов </w:t>
      </w:r>
      <w:r w:rsidRPr="00E73F3D">
        <w:rPr>
          <w:rFonts w:ascii="Times New Roman" w:hAnsi="Times New Roman" w:cs="Times New Roman"/>
          <w:sz w:val="28"/>
          <w:szCs w:val="28"/>
        </w:rPr>
        <w:t xml:space="preserve"> и отчетах участковых перед населением).</w:t>
      </w:r>
      <w:proofErr w:type="gramEnd"/>
    </w:p>
    <w:p w:rsidR="00153B7B" w:rsidRPr="00E73F3D" w:rsidRDefault="00C47F35" w:rsidP="00E73F3D">
      <w:pPr>
        <w:pStyle w:val="a8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31E" w:rsidRPr="00E73F3D">
        <w:rPr>
          <w:rFonts w:ascii="Times New Roman" w:hAnsi="Times New Roman" w:cs="Times New Roman"/>
          <w:sz w:val="28"/>
          <w:szCs w:val="28"/>
        </w:rPr>
        <w:t xml:space="preserve"> Н</w:t>
      </w:r>
      <w:r w:rsidR="00153B7B" w:rsidRPr="00E73F3D">
        <w:rPr>
          <w:rFonts w:ascii="Times New Roman" w:hAnsi="Times New Roman" w:cs="Times New Roman"/>
          <w:sz w:val="28"/>
          <w:szCs w:val="28"/>
        </w:rPr>
        <w:t xml:space="preserve">а сайте муниципального округа Донской регулярно освещалась информация о деятельности органов местного самоуправления, а также актуальная информация Симоновской межрайонной прокуратуры, природоохранной прокуратуры, </w:t>
      </w:r>
      <w:r w:rsidR="00BA2017" w:rsidRPr="00E73F3D">
        <w:rPr>
          <w:rFonts w:ascii="Times New Roman" w:hAnsi="Times New Roman" w:cs="Times New Roman"/>
          <w:sz w:val="28"/>
          <w:szCs w:val="28"/>
        </w:rPr>
        <w:t>МЧС, органов исполнительной власти</w:t>
      </w:r>
      <w:r w:rsidR="00564971" w:rsidRPr="00E73F3D">
        <w:rPr>
          <w:rFonts w:ascii="Times New Roman" w:hAnsi="Times New Roman" w:cs="Times New Roman"/>
          <w:sz w:val="28"/>
          <w:szCs w:val="28"/>
        </w:rPr>
        <w:t xml:space="preserve">, </w:t>
      </w:r>
      <w:r w:rsidR="00CF1C3E" w:rsidRPr="00E73F3D">
        <w:rPr>
          <w:rFonts w:ascii="Times New Roman" w:hAnsi="Times New Roman" w:cs="Times New Roman"/>
          <w:sz w:val="28"/>
          <w:szCs w:val="28"/>
        </w:rPr>
        <w:t>размещены федеральные законы,</w:t>
      </w:r>
      <w:r w:rsidR="00230593" w:rsidRPr="00E73F3D">
        <w:rPr>
          <w:rFonts w:ascii="Times New Roman" w:hAnsi="Times New Roman" w:cs="Times New Roman"/>
          <w:sz w:val="28"/>
          <w:szCs w:val="28"/>
        </w:rPr>
        <w:t xml:space="preserve"> з</w:t>
      </w:r>
      <w:r w:rsidR="00564971" w:rsidRPr="00E73F3D">
        <w:rPr>
          <w:rFonts w:ascii="Times New Roman" w:hAnsi="Times New Roman" w:cs="Times New Roman"/>
          <w:sz w:val="28"/>
          <w:szCs w:val="28"/>
        </w:rPr>
        <w:t>аконы г</w:t>
      </w:r>
      <w:proofErr w:type="gramStart"/>
      <w:r w:rsidR="00564971" w:rsidRPr="00E73F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64971" w:rsidRPr="00E73F3D">
        <w:rPr>
          <w:rFonts w:ascii="Times New Roman" w:hAnsi="Times New Roman" w:cs="Times New Roman"/>
          <w:sz w:val="28"/>
          <w:szCs w:val="28"/>
        </w:rPr>
        <w:t xml:space="preserve">осквы, </w:t>
      </w:r>
      <w:r>
        <w:rPr>
          <w:rFonts w:ascii="Times New Roman" w:hAnsi="Times New Roman" w:cs="Times New Roman"/>
          <w:sz w:val="28"/>
          <w:szCs w:val="28"/>
        </w:rPr>
        <w:t>а также нормативные</w:t>
      </w:r>
      <w:r w:rsidR="0023059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CF1C3E" w:rsidRPr="00E73F3D">
        <w:rPr>
          <w:rFonts w:ascii="Times New Roman" w:hAnsi="Times New Roman" w:cs="Times New Roman"/>
          <w:sz w:val="28"/>
          <w:szCs w:val="28"/>
        </w:rPr>
        <w:t xml:space="preserve">правовые акты органов исполнительной власти г.Москвы, </w:t>
      </w:r>
      <w:r w:rsidR="00564971" w:rsidRPr="00E73F3D">
        <w:rPr>
          <w:rFonts w:ascii="Times New Roman" w:hAnsi="Times New Roman" w:cs="Times New Roman"/>
          <w:sz w:val="28"/>
          <w:szCs w:val="28"/>
        </w:rPr>
        <w:t xml:space="preserve">касающиеся работы органов местного самоуправления, информация по </w:t>
      </w:r>
      <w:proofErr w:type="spellStart"/>
      <w:r w:rsidR="00564971" w:rsidRPr="00E73F3D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564971" w:rsidRPr="00E73F3D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 w:rsidR="00BA2017" w:rsidRPr="00E73F3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66462" w:rsidRPr="00E73F3D" w:rsidRDefault="00266462" w:rsidP="00E73F3D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3D">
        <w:rPr>
          <w:rFonts w:ascii="Times New Roman" w:hAnsi="Times New Roman" w:cs="Times New Roman"/>
          <w:b/>
          <w:sz w:val="28"/>
          <w:szCs w:val="28"/>
        </w:rPr>
        <w:t>Заседания Совета депутатов и постоянных комиссий</w:t>
      </w:r>
    </w:p>
    <w:p w:rsidR="00350F24" w:rsidRPr="00E73F3D" w:rsidRDefault="00266462" w:rsidP="00E73F3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Основной формой работы Совета депутатов в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C47F35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E73F3D">
        <w:rPr>
          <w:rFonts w:ascii="Times New Roman" w:hAnsi="Times New Roman" w:cs="Times New Roman"/>
          <w:sz w:val="28"/>
          <w:szCs w:val="28"/>
        </w:rPr>
        <w:t xml:space="preserve"> является проведение заседаний Совета депутатов. Большое внимание в работе Совета депутатов уделяется открытости – каждое заседание анонсируется на официальном сайте муниципального округа с указанием места, даты, времени проведения</w:t>
      </w:r>
      <w:r w:rsidR="00564D83" w:rsidRPr="00E73F3D">
        <w:rPr>
          <w:rFonts w:ascii="Times New Roman" w:hAnsi="Times New Roman" w:cs="Times New Roman"/>
          <w:sz w:val="28"/>
          <w:szCs w:val="28"/>
        </w:rPr>
        <w:t>.</w:t>
      </w:r>
      <w:r w:rsidRPr="00E73F3D">
        <w:rPr>
          <w:rFonts w:ascii="Times New Roman" w:hAnsi="Times New Roman" w:cs="Times New Roman"/>
          <w:sz w:val="28"/>
          <w:szCs w:val="28"/>
        </w:rPr>
        <w:t xml:space="preserve"> На каждом заседании Совета депутатов </w:t>
      </w:r>
      <w:r w:rsidR="00CF1C3E" w:rsidRPr="00E73F3D">
        <w:rPr>
          <w:rFonts w:ascii="Times New Roman" w:hAnsi="Times New Roman" w:cs="Times New Roman"/>
          <w:sz w:val="28"/>
          <w:szCs w:val="28"/>
        </w:rPr>
        <w:t>проводилась</w:t>
      </w:r>
      <w:r w:rsidRPr="00E73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видео-аудио запись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>, которая затем размещается на официальном сайте, и каждый житель может с н</w:t>
      </w:r>
      <w:r w:rsidR="002C31B7">
        <w:rPr>
          <w:rFonts w:ascii="Times New Roman" w:hAnsi="Times New Roman" w:cs="Times New Roman"/>
          <w:sz w:val="28"/>
          <w:szCs w:val="28"/>
        </w:rPr>
        <w:t xml:space="preserve">ей ознакомиться. Все нормативные </w:t>
      </w:r>
      <w:r w:rsidRPr="00E73F3D">
        <w:rPr>
          <w:rFonts w:ascii="Times New Roman" w:hAnsi="Times New Roman" w:cs="Times New Roman"/>
          <w:sz w:val="28"/>
          <w:szCs w:val="28"/>
        </w:rPr>
        <w:t xml:space="preserve">правовые акты опубликовываются в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</w:t>
      </w:r>
      <w:r w:rsidR="00564D83" w:rsidRPr="00E73F3D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муниципального округа</w:t>
      </w:r>
      <w:r w:rsidRPr="00E73F3D">
        <w:rPr>
          <w:rFonts w:ascii="Times New Roman" w:hAnsi="Times New Roman" w:cs="Times New Roman"/>
          <w:sz w:val="28"/>
          <w:szCs w:val="28"/>
        </w:rPr>
        <w:t xml:space="preserve">. </w:t>
      </w:r>
      <w:r w:rsidR="00564D83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округа </w:t>
      </w:r>
      <w:r w:rsidR="00CF1C3E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>и</w:t>
      </w:r>
      <w:r w:rsidR="00CF1C3E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Pr="00E73F3D">
        <w:rPr>
          <w:rFonts w:ascii="Times New Roman" w:hAnsi="Times New Roman" w:cs="Times New Roman"/>
          <w:sz w:val="28"/>
          <w:szCs w:val="28"/>
        </w:rPr>
        <w:t xml:space="preserve"> Регламентом Совета депутатов заседания проходят 1 раз в месяц, за исключением летнего перерыва в работе Совета депутатов. </w:t>
      </w:r>
    </w:p>
    <w:p w:rsidR="00E02C77" w:rsidRPr="00E73F3D" w:rsidRDefault="00350F24" w:rsidP="00E73F3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1819" w:rsidRPr="00E73F3D">
        <w:rPr>
          <w:rFonts w:ascii="Times New Roman" w:hAnsi="Times New Roman" w:cs="Times New Roman"/>
          <w:sz w:val="28"/>
          <w:szCs w:val="28"/>
        </w:rPr>
        <w:t xml:space="preserve"> </w:t>
      </w:r>
      <w:r w:rsidR="00E02C77" w:rsidRPr="00E73F3D">
        <w:rPr>
          <w:rFonts w:ascii="Times New Roman" w:hAnsi="Times New Roman" w:cs="Times New Roman"/>
          <w:b/>
          <w:sz w:val="28"/>
          <w:szCs w:val="28"/>
        </w:rPr>
        <w:t>Уважаемые  депутаты!</w:t>
      </w:r>
    </w:p>
    <w:p w:rsidR="00ED58E7" w:rsidRPr="00E73F3D" w:rsidRDefault="00C47F35" w:rsidP="00E73F3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8E7" w:rsidRPr="00E73F3D">
        <w:rPr>
          <w:rFonts w:ascii="Times New Roman" w:hAnsi="Times New Roman" w:cs="Times New Roman"/>
          <w:sz w:val="28"/>
          <w:szCs w:val="28"/>
        </w:rPr>
        <w:t>Основное направление дальнейшей работы –  </w:t>
      </w:r>
      <w:r w:rsidR="00ED58E7" w:rsidRPr="00E73F3D">
        <w:rPr>
          <w:rFonts w:ascii="Times New Roman" w:hAnsi="Times New Roman" w:cs="Times New Roman"/>
          <w:bCs/>
          <w:sz w:val="28"/>
          <w:szCs w:val="28"/>
        </w:rPr>
        <w:t>поддерживать инициативу жителей по повышению качества жизни в муниципальном округе;</w:t>
      </w:r>
      <w:r w:rsidR="00ED58E7" w:rsidRPr="00E73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8E7" w:rsidRPr="00E73F3D">
        <w:rPr>
          <w:rFonts w:ascii="Times New Roman" w:hAnsi="Times New Roman" w:cs="Times New Roman"/>
          <w:sz w:val="28"/>
          <w:szCs w:val="28"/>
        </w:rPr>
        <w:t xml:space="preserve">повышать открытость и информационную доступность деятельности органов местного самоуправления, совершенствовать систему военно-патриотического воспитания молодежи муниципального округа, обеспечивать учет мнения населения и органов местного самоуправления при принятии решений органами исполнительной власти города Москвы, </w:t>
      </w:r>
      <w:r w:rsidR="00ED58E7" w:rsidRPr="00E73F3D">
        <w:rPr>
          <w:rFonts w:ascii="Times New Roman" w:hAnsi="Times New Roman" w:cs="Times New Roman"/>
          <w:sz w:val="28"/>
          <w:szCs w:val="28"/>
        </w:rPr>
        <w:lastRenderedPageBreak/>
        <w:t>повышать эффективность взаимодействия органов местного самоуправления и органов исполнительной власти города Москвы, усиливать роль органов местного самоуправления в социально-экономическом развитии территории муниципального округа.</w:t>
      </w:r>
      <w:proofErr w:type="gramEnd"/>
    </w:p>
    <w:p w:rsidR="00ED58E7" w:rsidRPr="00E73F3D" w:rsidRDefault="00ED58E7" w:rsidP="00E73F3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3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</w:p>
    <w:p w:rsidR="00ED58E7" w:rsidRPr="00E73F3D" w:rsidRDefault="00C47F35" w:rsidP="00E73F3D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заключение </w:t>
      </w:r>
      <w:r w:rsidR="00ED58E7"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в последние годы продолжаются позитивные изменения в области местного самоуправления в городе Москве. В сегодняшних условиях важна координация деятельности депутатов, направленная на повышение эффективности их работы, то есть степени соответствия результатов нашей работы ожиданиям жителей муниципального округа. </w:t>
      </w:r>
    </w:p>
    <w:p w:rsidR="00ED58E7" w:rsidRPr="00E73F3D" w:rsidRDefault="00ED58E7" w:rsidP="00E73F3D">
      <w:pPr>
        <w:spacing w:line="30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  <w:t>Поэтому, обращаясь к своим коллегам по депутатскому корпусу, прошу не забывать о том, что наша с вами повседневная деятельность должна строиться на благо наших жителей. И помнить, что, пусть все мы разные и имеем разные мнения, но район у нас один! И наша общая первоочередная задача – сделать все от нас зависящее для его процветания и создания лучших условий для жизни наших избирателей. Все вместе мы должны сберечь наш муниципальный округ, сделать его комфортным для жизни, труда и отдыха.</w:t>
      </w:r>
    </w:p>
    <w:p w:rsidR="00ED58E7" w:rsidRPr="00E73F3D" w:rsidRDefault="00ED58E7" w:rsidP="00E73F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  <w:t>Надеюсь, что наша работа в</w:t>
      </w:r>
      <w:r w:rsidR="00350F24" w:rsidRPr="00E73F3D">
        <w:rPr>
          <w:rFonts w:ascii="Times New Roman" w:hAnsi="Times New Roman" w:cs="Times New Roman"/>
          <w:sz w:val="28"/>
          <w:szCs w:val="28"/>
        </w:rPr>
        <w:t xml:space="preserve"> 2019 </w:t>
      </w:r>
      <w:r w:rsidRPr="00E73F3D">
        <w:rPr>
          <w:rFonts w:ascii="Times New Roman" w:hAnsi="Times New Roman" w:cs="Times New Roman"/>
          <w:sz w:val="28"/>
          <w:szCs w:val="28"/>
        </w:rPr>
        <w:t xml:space="preserve"> году будет такой же плодотворной и будет строиться на принципах взаимного уважения и взаимопонимания.  </w:t>
      </w:r>
    </w:p>
    <w:p w:rsidR="00ED58E7" w:rsidRPr="00E73F3D" w:rsidRDefault="00ED58E7" w:rsidP="00E73F3D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Хочу поблагодарить всех депутатов Совета депутатов, </w:t>
      </w:r>
      <w:r w:rsidR="00C5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аппарата, </w:t>
      </w:r>
      <w:r w:rsidRPr="00E73F3D">
        <w:rPr>
          <w:rFonts w:ascii="Times New Roman" w:hAnsi="Times New Roman" w:cs="Times New Roman"/>
          <w:sz w:val="28"/>
          <w:szCs w:val="28"/>
        </w:rPr>
        <w:t>а также активных, неравнодушных жителей района</w:t>
      </w:r>
      <w:r w:rsidRPr="00E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сотрудничество и стремление в разрешении проблем жителей – наших общих проблем. </w:t>
      </w:r>
      <w:r w:rsidRPr="00E73F3D">
        <w:rPr>
          <w:rFonts w:ascii="Times New Roman" w:hAnsi="Times New Roman" w:cs="Times New Roman"/>
          <w:sz w:val="28"/>
          <w:szCs w:val="28"/>
        </w:rPr>
        <w:t xml:space="preserve">Мы по-прежнему нуждаемся в </w:t>
      </w:r>
      <w:proofErr w:type="gramStart"/>
      <w:r w:rsidRPr="00E73F3D">
        <w:rPr>
          <w:rFonts w:ascii="Times New Roman" w:hAnsi="Times New Roman" w:cs="Times New Roman"/>
          <w:sz w:val="28"/>
          <w:szCs w:val="28"/>
        </w:rPr>
        <w:t>идеях</w:t>
      </w:r>
      <w:proofErr w:type="gramEnd"/>
      <w:r w:rsidRPr="00E73F3D">
        <w:rPr>
          <w:rFonts w:ascii="Times New Roman" w:hAnsi="Times New Roman" w:cs="Times New Roman"/>
          <w:sz w:val="28"/>
          <w:szCs w:val="28"/>
        </w:rPr>
        <w:t xml:space="preserve">, участии, критике </w:t>
      </w:r>
      <w:r w:rsidR="0069614F" w:rsidRPr="00E73F3D">
        <w:rPr>
          <w:rFonts w:ascii="Times New Roman" w:hAnsi="Times New Roman" w:cs="Times New Roman"/>
          <w:sz w:val="28"/>
          <w:szCs w:val="28"/>
        </w:rPr>
        <w:t xml:space="preserve">от </w:t>
      </w:r>
      <w:r w:rsidRPr="00E73F3D">
        <w:rPr>
          <w:rFonts w:ascii="Times New Roman" w:hAnsi="Times New Roman" w:cs="Times New Roman"/>
          <w:sz w:val="28"/>
          <w:szCs w:val="28"/>
        </w:rPr>
        <w:t>наших жителей.</w:t>
      </w:r>
    </w:p>
    <w:p w:rsidR="00ED58E7" w:rsidRPr="00E73F3D" w:rsidRDefault="00ED58E7" w:rsidP="00E73F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3D">
        <w:rPr>
          <w:rFonts w:ascii="Times New Roman" w:hAnsi="Times New Roman" w:cs="Times New Roman"/>
          <w:sz w:val="28"/>
          <w:szCs w:val="28"/>
        </w:rPr>
        <w:tab/>
        <w:t>Благодарю за поддержку и внимание. Надеюсь на дальнейшее конструктивное сотрудничество.</w:t>
      </w:r>
    </w:p>
    <w:p w:rsidR="00ED58E7" w:rsidRPr="00E73F3D" w:rsidRDefault="00ED58E7" w:rsidP="00E73F3D">
      <w:pPr>
        <w:spacing w:line="30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ED58E7" w:rsidRPr="00E73F3D" w:rsidRDefault="00ED58E7" w:rsidP="00E73F3D">
      <w:pPr>
        <w:spacing w:line="30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3D">
        <w:rPr>
          <w:rFonts w:ascii="Times New Roman" w:hAnsi="Times New Roman" w:cs="Times New Roman"/>
          <w:b/>
          <w:sz w:val="28"/>
          <w:szCs w:val="28"/>
        </w:rPr>
        <w:t>Глава муниципального округа Донской</w:t>
      </w:r>
      <w:r w:rsidRPr="00E73F3D">
        <w:rPr>
          <w:rFonts w:ascii="Times New Roman" w:hAnsi="Times New Roman" w:cs="Times New Roman"/>
          <w:b/>
          <w:sz w:val="28"/>
          <w:szCs w:val="28"/>
        </w:rPr>
        <w:tab/>
      </w:r>
      <w:r w:rsidRPr="00E73F3D">
        <w:rPr>
          <w:rFonts w:ascii="Times New Roman" w:hAnsi="Times New Roman" w:cs="Times New Roman"/>
          <w:b/>
          <w:sz w:val="28"/>
          <w:szCs w:val="28"/>
        </w:rPr>
        <w:tab/>
      </w:r>
      <w:r w:rsidRPr="00E73F3D">
        <w:rPr>
          <w:rFonts w:ascii="Times New Roman" w:hAnsi="Times New Roman" w:cs="Times New Roman"/>
          <w:b/>
          <w:sz w:val="28"/>
          <w:szCs w:val="28"/>
        </w:rPr>
        <w:tab/>
        <w:t>Т.В. Кабанова</w:t>
      </w:r>
    </w:p>
    <w:sectPr w:rsidR="00ED58E7" w:rsidRPr="00E73F3D" w:rsidSect="0037466A">
      <w:headerReference w:type="even" r:id="rId8"/>
      <w:headerReference w:type="default" r:id="rId9"/>
      <w:pgSz w:w="11906" w:h="16838"/>
      <w:pgMar w:top="1134" w:right="850" w:bottom="1134" w:left="1701" w:header="708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24" w:rsidRDefault="00D71124">
      <w:r>
        <w:separator/>
      </w:r>
    </w:p>
  </w:endnote>
  <w:endnote w:type="continuationSeparator" w:id="0">
    <w:p w:rsidR="00D71124" w:rsidRDefault="00D7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24" w:rsidRDefault="00D71124">
      <w:r>
        <w:separator/>
      </w:r>
    </w:p>
  </w:footnote>
  <w:footnote w:type="continuationSeparator" w:id="0">
    <w:p w:rsidR="00D71124" w:rsidRDefault="00D7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7E" w:rsidRDefault="00164AD5" w:rsidP="001065A0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E257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E257E" w:rsidRDefault="004E257E" w:rsidP="00E34F84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7E" w:rsidRDefault="00164AD5" w:rsidP="001065A0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E257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C31B7">
      <w:rPr>
        <w:rStyle w:val="af"/>
        <w:noProof/>
      </w:rPr>
      <w:t>12</w:t>
    </w:r>
    <w:r>
      <w:rPr>
        <w:rStyle w:val="af"/>
      </w:rPr>
      <w:fldChar w:fldCharType="end"/>
    </w:r>
  </w:p>
  <w:p w:rsidR="004E257E" w:rsidRDefault="004E257E" w:rsidP="00E34F84">
    <w:pPr>
      <w:pStyle w:val="ac"/>
      <w:ind w:right="360"/>
      <w:jc w:val="right"/>
    </w:pPr>
  </w:p>
  <w:p w:rsidR="004E257E" w:rsidRDefault="004E25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D737A"/>
    <w:multiLevelType w:val="hybridMultilevel"/>
    <w:tmpl w:val="010EF558"/>
    <w:lvl w:ilvl="0" w:tplc="4176DF0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35311"/>
    <w:multiLevelType w:val="hybridMultilevel"/>
    <w:tmpl w:val="E626C2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425561B"/>
    <w:multiLevelType w:val="hybridMultilevel"/>
    <w:tmpl w:val="F22E6968"/>
    <w:lvl w:ilvl="0" w:tplc="55F0291E">
      <w:start w:val="1"/>
      <w:numFmt w:val="decimal"/>
      <w:lvlText w:val="%1)"/>
      <w:lvlJc w:val="left"/>
      <w:pPr>
        <w:tabs>
          <w:tab w:val="num" w:pos="900"/>
        </w:tabs>
        <w:ind w:left="900" w:hanging="60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0D051DD"/>
    <w:multiLevelType w:val="hybridMultilevel"/>
    <w:tmpl w:val="58BE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14D2E"/>
    <w:multiLevelType w:val="hybridMultilevel"/>
    <w:tmpl w:val="0C92A89C"/>
    <w:lvl w:ilvl="0" w:tplc="DA5208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1055"/>
    <w:rsid w:val="00010359"/>
    <w:rsid w:val="00012A3C"/>
    <w:rsid w:val="00014BA7"/>
    <w:rsid w:val="00034130"/>
    <w:rsid w:val="00034EBC"/>
    <w:rsid w:val="000423FA"/>
    <w:rsid w:val="000464E5"/>
    <w:rsid w:val="00050E84"/>
    <w:rsid w:val="00061819"/>
    <w:rsid w:val="00074149"/>
    <w:rsid w:val="00075BDC"/>
    <w:rsid w:val="000769BF"/>
    <w:rsid w:val="00080F29"/>
    <w:rsid w:val="00081AD8"/>
    <w:rsid w:val="00082768"/>
    <w:rsid w:val="00087630"/>
    <w:rsid w:val="000B2F9D"/>
    <w:rsid w:val="000C44C3"/>
    <w:rsid w:val="000C551A"/>
    <w:rsid w:val="000D6BFC"/>
    <w:rsid w:val="000D738D"/>
    <w:rsid w:val="00105A0B"/>
    <w:rsid w:val="001065A0"/>
    <w:rsid w:val="00110B33"/>
    <w:rsid w:val="001112C9"/>
    <w:rsid w:val="00122B79"/>
    <w:rsid w:val="001232F1"/>
    <w:rsid w:val="00131055"/>
    <w:rsid w:val="0013731E"/>
    <w:rsid w:val="00153B7B"/>
    <w:rsid w:val="00154640"/>
    <w:rsid w:val="001649B0"/>
    <w:rsid w:val="00164AD5"/>
    <w:rsid w:val="001726AB"/>
    <w:rsid w:val="00174EDE"/>
    <w:rsid w:val="0018465B"/>
    <w:rsid w:val="00193FAB"/>
    <w:rsid w:val="001A3F89"/>
    <w:rsid w:val="001A4FC4"/>
    <w:rsid w:val="001B65C3"/>
    <w:rsid w:val="001C32D3"/>
    <w:rsid w:val="001C39CC"/>
    <w:rsid w:val="001C6B24"/>
    <w:rsid w:val="001D2D05"/>
    <w:rsid w:val="001D2FEB"/>
    <w:rsid w:val="001D4B45"/>
    <w:rsid w:val="001F60BD"/>
    <w:rsid w:val="0020670A"/>
    <w:rsid w:val="002101E7"/>
    <w:rsid w:val="00210DB2"/>
    <w:rsid w:val="00211682"/>
    <w:rsid w:val="002143E7"/>
    <w:rsid w:val="0021525D"/>
    <w:rsid w:val="00217CCC"/>
    <w:rsid w:val="00230593"/>
    <w:rsid w:val="00231AF9"/>
    <w:rsid w:val="00231E9D"/>
    <w:rsid w:val="00234A00"/>
    <w:rsid w:val="00243BF5"/>
    <w:rsid w:val="00245A86"/>
    <w:rsid w:val="00266462"/>
    <w:rsid w:val="0027115D"/>
    <w:rsid w:val="00273492"/>
    <w:rsid w:val="00280EB0"/>
    <w:rsid w:val="00284870"/>
    <w:rsid w:val="002875D4"/>
    <w:rsid w:val="00287D44"/>
    <w:rsid w:val="002908BB"/>
    <w:rsid w:val="00291C69"/>
    <w:rsid w:val="00292D5B"/>
    <w:rsid w:val="002A40B8"/>
    <w:rsid w:val="002A69CB"/>
    <w:rsid w:val="002B661D"/>
    <w:rsid w:val="002C31B7"/>
    <w:rsid w:val="002E7202"/>
    <w:rsid w:val="002F377C"/>
    <w:rsid w:val="00326918"/>
    <w:rsid w:val="00350F24"/>
    <w:rsid w:val="0036283C"/>
    <w:rsid w:val="003731D9"/>
    <w:rsid w:val="0037466A"/>
    <w:rsid w:val="0037599E"/>
    <w:rsid w:val="003768D5"/>
    <w:rsid w:val="00376F6C"/>
    <w:rsid w:val="00380210"/>
    <w:rsid w:val="00382F15"/>
    <w:rsid w:val="003A0A86"/>
    <w:rsid w:val="003A5B07"/>
    <w:rsid w:val="003A67FF"/>
    <w:rsid w:val="003B51B4"/>
    <w:rsid w:val="003B7B80"/>
    <w:rsid w:val="003F0D44"/>
    <w:rsid w:val="003F2976"/>
    <w:rsid w:val="0040584B"/>
    <w:rsid w:val="00413570"/>
    <w:rsid w:val="00432861"/>
    <w:rsid w:val="00436F27"/>
    <w:rsid w:val="00452855"/>
    <w:rsid w:val="0046034B"/>
    <w:rsid w:val="00460AC5"/>
    <w:rsid w:val="00462E75"/>
    <w:rsid w:val="0047056C"/>
    <w:rsid w:val="0049459D"/>
    <w:rsid w:val="004A3051"/>
    <w:rsid w:val="004B5351"/>
    <w:rsid w:val="004C4D4D"/>
    <w:rsid w:val="004D3055"/>
    <w:rsid w:val="004D3CEB"/>
    <w:rsid w:val="004D5398"/>
    <w:rsid w:val="004E19BD"/>
    <w:rsid w:val="004E1E62"/>
    <w:rsid w:val="004E257E"/>
    <w:rsid w:val="004E4972"/>
    <w:rsid w:val="004F650C"/>
    <w:rsid w:val="00503175"/>
    <w:rsid w:val="005032F4"/>
    <w:rsid w:val="005147D0"/>
    <w:rsid w:val="005163BB"/>
    <w:rsid w:val="00525A24"/>
    <w:rsid w:val="00527B4B"/>
    <w:rsid w:val="00533DF7"/>
    <w:rsid w:val="005345DA"/>
    <w:rsid w:val="00546624"/>
    <w:rsid w:val="00563B14"/>
    <w:rsid w:val="00564971"/>
    <w:rsid w:val="00564D83"/>
    <w:rsid w:val="00596BA2"/>
    <w:rsid w:val="005A56DC"/>
    <w:rsid w:val="005C0B97"/>
    <w:rsid w:val="005E7807"/>
    <w:rsid w:val="005F05A9"/>
    <w:rsid w:val="005F19B0"/>
    <w:rsid w:val="005F40FE"/>
    <w:rsid w:val="0061114B"/>
    <w:rsid w:val="00613D9A"/>
    <w:rsid w:val="0063050E"/>
    <w:rsid w:val="00643DB8"/>
    <w:rsid w:val="006552D3"/>
    <w:rsid w:val="00660858"/>
    <w:rsid w:val="00675D6F"/>
    <w:rsid w:val="00682715"/>
    <w:rsid w:val="00684351"/>
    <w:rsid w:val="00690092"/>
    <w:rsid w:val="0069614F"/>
    <w:rsid w:val="006A2F72"/>
    <w:rsid w:val="006B3892"/>
    <w:rsid w:val="006B51DB"/>
    <w:rsid w:val="006D1B3A"/>
    <w:rsid w:val="006D42F2"/>
    <w:rsid w:val="006E3362"/>
    <w:rsid w:val="00710ECE"/>
    <w:rsid w:val="0072148F"/>
    <w:rsid w:val="00723C7B"/>
    <w:rsid w:val="0076474D"/>
    <w:rsid w:val="007B0D92"/>
    <w:rsid w:val="007B66B0"/>
    <w:rsid w:val="007B7AF1"/>
    <w:rsid w:val="007C347B"/>
    <w:rsid w:val="007D7363"/>
    <w:rsid w:val="007E2F12"/>
    <w:rsid w:val="007F0FB7"/>
    <w:rsid w:val="0080047C"/>
    <w:rsid w:val="00801159"/>
    <w:rsid w:val="008039F7"/>
    <w:rsid w:val="00806F6A"/>
    <w:rsid w:val="0081004B"/>
    <w:rsid w:val="00824E8F"/>
    <w:rsid w:val="00826AED"/>
    <w:rsid w:val="008360F5"/>
    <w:rsid w:val="0083669A"/>
    <w:rsid w:val="008366CE"/>
    <w:rsid w:val="00847CB0"/>
    <w:rsid w:val="0085110D"/>
    <w:rsid w:val="00871A64"/>
    <w:rsid w:val="00874D7C"/>
    <w:rsid w:val="0088426A"/>
    <w:rsid w:val="008A1042"/>
    <w:rsid w:val="008B3C72"/>
    <w:rsid w:val="008D427E"/>
    <w:rsid w:val="008E2367"/>
    <w:rsid w:val="008F59B4"/>
    <w:rsid w:val="008F5B02"/>
    <w:rsid w:val="009029AA"/>
    <w:rsid w:val="00905271"/>
    <w:rsid w:val="0091311D"/>
    <w:rsid w:val="0092216E"/>
    <w:rsid w:val="00925B16"/>
    <w:rsid w:val="00936CAB"/>
    <w:rsid w:val="009471E5"/>
    <w:rsid w:val="00950F9A"/>
    <w:rsid w:val="00952767"/>
    <w:rsid w:val="009602C0"/>
    <w:rsid w:val="009751D4"/>
    <w:rsid w:val="009940A0"/>
    <w:rsid w:val="00997E31"/>
    <w:rsid w:val="009A3947"/>
    <w:rsid w:val="009A5C72"/>
    <w:rsid w:val="009A6976"/>
    <w:rsid w:val="009A774C"/>
    <w:rsid w:val="009B0F1F"/>
    <w:rsid w:val="009B6525"/>
    <w:rsid w:val="009D3737"/>
    <w:rsid w:val="009D744A"/>
    <w:rsid w:val="009E4176"/>
    <w:rsid w:val="009F4623"/>
    <w:rsid w:val="00A03F59"/>
    <w:rsid w:val="00A11EF0"/>
    <w:rsid w:val="00A43872"/>
    <w:rsid w:val="00A449E2"/>
    <w:rsid w:val="00A44BA2"/>
    <w:rsid w:val="00A5202F"/>
    <w:rsid w:val="00A71E8A"/>
    <w:rsid w:val="00A747E0"/>
    <w:rsid w:val="00A8220F"/>
    <w:rsid w:val="00A8505D"/>
    <w:rsid w:val="00A8521A"/>
    <w:rsid w:val="00A976D9"/>
    <w:rsid w:val="00AA5DDF"/>
    <w:rsid w:val="00AA7908"/>
    <w:rsid w:val="00AB0482"/>
    <w:rsid w:val="00AC6C1B"/>
    <w:rsid w:val="00AE5CB0"/>
    <w:rsid w:val="00AE6B98"/>
    <w:rsid w:val="00B00B67"/>
    <w:rsid w:val="00B011CB"/>
    <w:rsid w:val="00B203FE"/>
    <w:rsid w:val="00B25CA8"/>
    <w:rsid w:val="00B3604C"/>
    <w:rsid w:val="00B41486"/>
    <w:rsid w:val="00B4190F"/>
    <w:rsid w:val="00B44128"/>
    <w:rsid w:val="00B45D4B"/>
    <w:rsid w:val="00B465C0"/>
    <w:rsid w:val="00B564F7"/>
    <w:rsid w:val="00B64385"/>
    <w:rsid w:val="00B73C9B"/>
    <w:rsid w:val="00B924A6"/>
    <w:rsid w:val="00B95DAC"/>
    <w:rsid w:val="00BA2017"/>
    <w:rsid w:val="00BA5980"/>
    <w:rsid w:val="00BE005C"/>
    <w:rsid w:val="00BE00D5"/>
    <w:rsid w:val="00BF21DC"/>
    <w:rsid w:val="00BF7358"/>
    <w:rsid w:val="00C42D88"/>
    <w:rsid w:val="00C4467C"/>
    <w:rsid w:val="00C47F35"/>
    <w:rsid w:val="00C50E92"/>
    <w:rsid w:val="00C608E1"/>
    <w:rsid w:val="00C66184"/>
    <w:rsid w:val="00C67B74"/>
    <w:rsid w:val="00C70A39"/>
    <w:rsid w:val="00C7715E"/>
    <w:rsid w:val="00C805E0"/>
    <w:rsid w:val="00C807A0"/>
    <w:rsid w:val="00C837CD"/>
    <w:rsid w:val="00C97DA6"/>
    <w:rsid w:val="00CB1A76"/>
    <w:rsid w:val="00CE067C"/>
    <w:rsid w:val="00CF1113"/>
    <w:rsid w:val="00CF119F"/>
    <w:rsid w:val="00CF1C3E"/>
    <w:rsid w:val="00CF545A"/>
    <w:rsid w:val="00CF56F7"/>
    <w:rsid w:val="00D00C37"/>
    <w:rsid w:val="00D10794"/>
    <w:rsid w:val="00D1166E"/>
    <w:rsid w:val="00D17214"/>
    <w:rsid w:val="00D22827"/>
    <w:rsid w:val="00D2341F"/>
    <w:rsid w:val="00D330BD"/>
    <w:rsid w:val="00D5031E"/>
    <w:rsid w:val="00D54D11"/>
    <w:rsid w:val="00D568A1"/>
    <w:rsid w:val="00D64BB7"/>
    <w:rsid w:val="00D71124"/>
    <w:rsid w:val="00D77019"/>
    <w:rsid w:val="00D94381"/>
    <w:rsid w:val="00D965DC"/>
    <w:rsid w:val="00DA4275"/>
    <w:rsid w:val="00DD166A"/>
    <w:rsid w:val="00DE56D1"/>
    <w:rsid w:val="00DE60C6"/>
    <w:rsid w:val="00DF18BF"/>
    <w:rsid w:val="00E0108D"/>
    <w:rsid w:val="00E02C77"/>
    <w:rsid w:val="00E34F84"/>
    <w:rsid w:val="00E3619F"/>
    <w:rsid w:val="00E41614"/>
    <w:rsid w:val="00E4389E"/>
    <w:rsid w:val="00E64C96"/>
    <w:rsid w:val="00E73F3D"/>
    <w:rsid w:val="00E94E5A"/>
    <w:rsid w:val="00EA0BDD"/>
    <w:rsid w:val="00EB11F6"/>
    <w:rsid w:val="00ED3D27"/>
    <w:rsid w:val="00ED58E7"/>
    <w:rsid w:val="00EE6911"/>
    <w:rsid w:val="00EF0BF0"/>
    <w:rsid w:val="00EF627A"/>
    <w:rsid w:val="00EF6781"/>
    <w:rsid w:val="00F03E20"/>
    <w:rsid w:val="00F11CEA"/>
    <w:rsid w:val="00F217BD"/>
    <w:rsid w:val="00F25719"/>
    <w:rsid w:val="00F31749"/>
    <w:rsid w:val="00F3604D"/>
    <w:rsid w:val="00F371A3"/>
    <w:rsid w:val="00F37CE4"/>
    <w:rsid w:val="00F47D41"/>
    <w:rsid w:val="00F70187"/>
    <w:rsid w:val="00F74783"/>
    <w:rsid w:val="00F80773"/>
    <w:rsid w:val="00F86DF2"/>
    <w:rsid w:val="00F872DC"/>
    <w:rsid w:val="00F92924"/>
    <w:rsid w:val="00FC5AA9"/>
    <w:rsid w:val="00FC5F99"/>
    <w:rsid w:val="00FD6718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6A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4">
    <w:name w:val="heading 4"/>
    <w:basedOn w:val="a"/>
    <w:link w:val="40"/>
    <w:uiPriority w:val="9"/>
    <w:qFormat/>
    <w:rsid w:val="000769BF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466A"/>
  </w:style>
  <w:style w:type="character" w:customStyle="1" w:styleId="a3">
    <w:name w:val="Верхний колонтитул Знак"/>
    <w:basedOn w:val="1"/>
    <w:rsid w:val="0037466A"/>
  </w:style>
  <w:style w:type="character" w:customStyle="1" w:styleId="a4">
    <w:name w:val="Нижний колонтитул Знак"/>
    <w:basedOn w:val="1"/>
    <w:rsid w:val="0037466A"/>
  </w:style>
  <w:style w:type="character" w:customStyle="1" w:styleId="a5">
    <w:name w:val="Текст выноски Знак"/>
    <w:basedOn w:val="1"/>
    <w:rsid w:val="0037466A"/>
  </w:style>
  <w:style w:type="character" w:customStyle="1" w:styleId="a6">
    <w:name w:val="Маркеры списка"/>
    <w:rsid w:val="0037466A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37466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37466A"/>
    <w:pPr>
      <w:spacing w:after="120"/>
    </w:pPr>
  </w:style>
  <w:style w:type="paragraph" w:styleId="a9">
    <w:name w:val="Title"/>
    <w:basedOn w:val="a"/>
    <w:next w:val="a8"/>
    <w:qFormat/>
    <w:rsid w:val="0037466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Subtitle"/>
    <w:basedOn w:val="a9"/>
    <w:next w:val="a8"/>
    <w:qFormat/>
    <w:rsid w:val="0037466A"/>
    <w:pPr>
      <w:jc w:val="center"/>
    </w:pPr>
    <w:rPr>
      <w:i/>
      <w:iCs/>
    </w:rPr>
  </w:style>
  <w:style w:type="paragraph" w:styleId="ab">
    <w:name w:val="List"/>
    <w:basedOn w:val="a8"/>
    <w:rsid w:val="0037466A"/>
    <w:rPr>
      <w:rFonts w:cs="Mangal"/>
    </w:rPr>
  </w:style>
  <w:style w:type="paragraph" w:customStyle="1" w:styleId="10">
    <w:name w:val="Название1"/>
    <w:basedOn w:val="a"/>
    <w:rsid w:val="00374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7466A"/>
    <w:pPr>
      <w:suppressLineNumbers/>
    </w:pPr>
    <w:rPr>
      <w:rFonts w:cs="Mangal"/>
    </w:rPr>
  </w:style>
  <w:style w:type="paragraph" w:styleId="ac">
    <w:name w:val="header"/>
    <w:basedOn w:val="a"/>
    <w:rsid w:val="0037466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37466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Текст выноски1"/>
    <w:basedOn w:val="a"/>
    <w:rsid w:val="0037466A"/>
  </w:style>
  <w:style w:type="paragraph" w:customStyle="1" w:styleId="ConsPlusNormal">
    <w:name w:val="ConsPlusNormal"/>
    <w:link w:val="ConsPlusNormal0"/>
    <w:rsid w:val="001C32D3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rsid w:val="005649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">
    <w:name w:val="page number"/>
    <w:basedOn w:val="a0"/>
    <w:rsid w:val="00E34F84"/>
  </w:style>
  <w:style w:type="paragraph" w:customStyle="1" w:styleId="readmore">
    <w:name w:val="read_more"/>
    <w:basedOn w:val="a"/>
    <w:rsid w:val="007E2F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Hyperlink"/>
    <w:rsid w:val="007E2F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F12"/>
  </w:style>
  <w:style w:type="paragraph" w:styleId="af1">
    <w:name w:val="Balloon Text"/>
    <w:basedOn w:val="a"/>
    <w:link w:val="13"/>
    <w:rsid w:val="00436F2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3">
    <w:name w:val="Текст выноски Знак1"/>
    <w:link w:val="af1"/>
    <w:rsid w:val="00436F27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769BF"/>
    <w:rPr>
      <w:b/>
      <w:bCs/>
      <w:sz w:val="24"/>
      <w:szCs w:val="24"/>
    </w:rPr>
  </w:style>
  <w:style w:type="paragraph" w:customStyle="1" w:styleId="s3">
    <w:name w:val="s_3"/>
    <w:basedOn w:val="a"/>
    <w:rsid w:val="000769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F70187"/>
    <w:rPr>
      <w:i/>
      <w:iCs/>
    </w:rPr>
  </w:style>
  <w:style w:type="character" w:customStyle="1" w:styleId="ConsPlusNormal0">
    <w:name w:val="ConsPlusNormal Знак"/>
    <w:link w:val="ConsPlusNormal"/>
    <w:locked/>
    <w:rsid w:val="00DF18BF"/>
    <w:rPr>
      <w:sz w:val="28"/>
      <w:szCs w:val="28"/>
    </w:rPr>
  </w:style>
  <w:style w:type="paragraph" w:styleId="af3">
    <w:name w:val="No Spacing"/>
    <w:uiPriority w:val="1"/>
    <w:qFormat/>
    <w:rsid w:val="00CF1113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905271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5">
    <w:name w:val="Block Text"/>
    <w:basedOn w:val="a"/>
    <w:rsid w:val="00F217BD"/>
    <w:pPr>
      <w:widowControl w:val="0"/>
      <w:suppressAutoHyphens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A520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 О  ДЕЯТЕЛЬНОСТИ  ГЛАВЫ МУНИЦИПАЛЬНОГО ОКРУГА   ДОНСКОЙ КАБАНОВОЙ ТАТЬЯНЫ  ВИКТОРОВНЫ И ДЕЯТЕЛЬНОСТИ АППАРАТА СОВЕТА ДЕПУТАТОВ  МУНИЦИПАЛЬНОГО ОКРУГА ДОНСКОЙ ЗА 2015 ГОД</vt:lpstr>
    </vt:vector>
  </TitlesOfParts>
  <Company/>
  <LinksUpToDate>false</LinksUpToDate>
  <CharactersWithSpaces>32267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 О  ДЕЯТЕЛЬНОСТИ  ГЛАВЫ МУНИЦИПАЛЬНОГО ОКРУГА   ДОНСКОЙ КАБАНОВОЙ ТАТЬЯНЫ  ВИКТОРОВНЫ И ДЕЯТЕЛЬНОСТИ АППАРАТА СОВЕТА ДЕПУТАТОВ  МУНИЦИПАЛЬНОГО ОКРУГА ДОНСКОЙ ЗА 2015 ГОД</dc:title>
  <dc:creator>qwerty</dc:creator>
  <cp:lastModifiedBy>user</cp:lastModifiedBy>
  <cp:revision>69</cp:revision>
  <cp:lastPrinted>2018-01-18T08:23:00Z</cp:lastPrinted>
  <dcterms:created xsi:type="dcterms:W3CDTF">2016-02-10T15:03:00Z</dcterms:created>
  <dcterms:modified xsi:type="dcterms:W3CDTF">2019-03-01T10:10:00Z</dcterms:modified>
</cp:coreProperties>
</file>