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CC" w:rsidRDefault="00C60ACC" w:rsidP="00C60AC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C60ACC" w:rsidRDefault="00C60ACC" w:rsidP="00C60ACC">
      <w:pPr>
        <w:pStyle w:val="a9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78385980" r:id="rId5"/>
        </w:object>
      </w:r>
    </w:p>
    <w:p w:rsidR="00C60ACC" w:rsidRDefault="00C60ACC" w:rsidP="00C60ACC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C60ACC" w:rsidRDefault="00C60ACC" w:rsidP="00C60ACC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C60ACC" w:rsidRDefault="00C60ACC" w:rsidP="00C60ACC">
      <w:pPr>
        <w:pStyle w:val="a9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C60ACC" w:rsidRDefault="00C60ACC" w:rsidP="00C60ACC">
      <w:pPr>
        <w:pStyle w:val="a9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030FE8" w:rsidRDefault="00030FE8" w:rsidP="004277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F1B37">
        <w:rPr>
          <w:b/>
          <w:sz w:val="28"/>
          <w:szCs w:val="28"/>
        </w:rPr>
        <w:t xml:space="preserve"> </w:t>
      </w:r>
    </w:p>
    <w:p w:rsidR="00030FE8" w:rsidRDefault="00030FE8" w:rsidP="00030FE8">
      <w:pPr>
        <w:tabs>
          <w:tab w:val="left" w:pos="4680"/>
        </w:tabs>
        <w:ind w:right="4675"/>
        <w:jc w:val="both"/>
        <w:rPr>
          <w:sz w:val="28"/>
          <w:szCs w:val="28"/>
        </w:rPr>
      </w:pPr>
    </w:p>
    <w:p w:rsidR="0042776C" w:rsidRDefault="0042776C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 января 2018 года      01-03-07</w:t>
      </w:r>
    </w:p>
    <w:p w:rsidR="0042776C" w:rsidRDefault="0042776C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C77DEC">
        <w:rPr>
          <w:b/>
          <w:bCs/>
          <w:sz w:val="28"/>
          <w:szCs w:val="28"/>
        </w:rPr>
        <w:t>согласовании проекта изменения</w:t>
      </w:r>
      <w:r w:rsidR="004202F1">
        <w:rPr>
          <w:b/>
          <w:bCs/>
          <w:sz w:val="28"/>
          <w:szCs w:val="28"/>
        </w:rPr>
        <w:t xml:space="preserve">    схемы</w:t>
      </w:r>
      <w:r w:rsidR="00304FE5">
        <w:rPr>
          <w:b/>
          <w:bCs/>
          <w:sz w:val="28"/>
          <w:szCs w:val="28"/>
        </w:rPr>
        <w:t xml:space="preserve"> размещения  нестационарных торговых объектов</w:t>
      </w:r>
      <w:r w:rsidR="0072110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Донского района</w:t>
      </w:r>
      <w:r w:rsidR="004A27FB">
        <w:rPr>
          <w:b/>
          <w:bCs/>
          <w:sz w:val="28"/>
          <w:szCs w:val="28"/>
        </w:rPr>
        <w:t xml:space="preserve"> города Москвы</w:t>
      </w:r>
    </w:p>
    <w:p w:rsidR="00030FE8" w:rsidRDefault="00030FE8" w:rsidP="00030FE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30FE8" w:rsidRDefault="006F1B37" w:rsidP="00030FE8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F1B37">
        <w:rPr>
          <w:rFonts w:ascii="Times New Roman" w:hAnsi="Times New Roman" w:cs="Times New Roman"/>
          <w:sz w:val="28"/>
          <w:szCs w:val="28"/>
        </w:rP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отдельными полномочиями города Москвы», постановлением Правительства Москвы от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6F1B37">
        <w:rPr>
          <w:rFonts w:ascii="Times New Roman" w:hAnsi="Times New Roman" w:cs="Times New Roman"/>
          <w:sz w:val="28"/>
          <w:szCs w:val="28"/>
        </w:rPr>
        <w:t>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0FE8">
        <w:rPr>
          <w:rFonts w:ascii="Times New Roman" w:hAnsi="Times New Roman" w:cs="Times New Roman"/>
          <w:sz w:val="28"/>
          <w:szCs w:val="28"/>
        </w:rPr>
        <w:t xml:space="preserve">рассмотрев обращение </w:t>
      </w:r>
      <w:r w:rsidR="001D5572">
        <w:rPr>
          <w:rFonts w:ascii="Times New Roman" w:hAnsi="Times New Roman" w:cs="Times New Roman"/>
          <w:sz w:val="28"/>
          <w:szCs w:val="28"/>
        </w:rPr>
        <w:t xml:space="preserve">Департамента средств массовой информации и рекламы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EF2">
        <w:rPr>
          <w:rFonts w:ascii="Times New Roman" w:hAnsi="Times New Roman" w:cs="Times New Roman"/>
          <w:sz w:val="28"/>
          <w:szCs w:val="28"/>
        </w:rPr>
        <w:t xml:space="preserve">города Москвы от </w:t>
      </w:r>
      <w:r w:rsidR="001D5572">
        <w:rPr>
          <w:rFonts w:ascii="Times New Roman" w:hAnsi="Times New Roman" w:cs="Times New Roman"/>
          <w:sz w:val="28"/>
          <w:szCs w:val="28"/>
        </w:rPr>
        <w:t xml:space="preserve">28 декабря 2017 года № 02-25-2341/17 (входящий от 16 января 2017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1D5572">
        <w:rPr>
          <w:rFonts w:ascii="Times New Roman" w:hAnsi="Times New Roman" w:cs="Times New Roman"/>
          <w:sz w:val="28"/>
          <w:szCs w:val="28"/>
        </w:rPr>
        <w:t xml:space="preserve"> № 06</w:t>
      </w:r>
      <w:r>
        <w:rPr>
          <w:rFonts w:ascii="Times New Roman" w:hAnsi="Times New Roman" w:cs="Times New Roman"/>
          <w:sz w:val="28"/>
          <w:szCs w:val="28"/>
        </w:rPr>
        <w:t>)</w:t>
      </w:r>
      <w:r w:rsidR="00030FE8">
        <w:rPr>
          <w:rFonts w:ascii="Times New Roman" w:hAnsi="Times New Roman" w:cs="Times New Roman"/>
          <w:sz w:val="28"/>
          <w:szCs w:val="28"/>
        </w:rPr>
        <w:t>,</w:t>
      </w:r>
    </w:p>
    <w:p w:rsidR="00030FE8" w:rsidRDefault="00030FE8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FE8" w:rsidRDefault="001D5572" w:rsidP="00030FE8">
      <w:pPr>
        <w:pStyle w:val="a4"/>
        <w:ind w:firstLine="70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FE8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030FE8" w:rsidRDefault="00030FE8" w:rsidP="00030FE8">
      <w:pPr>
        <w:tabs>
          <w:tab w:val="left" w:pos="1134"/>
        </w:tabs>
        <w:ind w:left="851"/>
        <w:jc w:val="both"/>
        <w:rPr>
          <w:b/>
          <w:sz w:val="28"/>
          <w:szCs w:val="28"/>
        </w:rPr>
      </w:pPr>
    </w:p>
    <w:p w:rsidR="00030FE8" w:rsidRDefault="00030FE8" w:rsidP="00030FE8">
      <w:pPr>
        <w:tabs>
          <w:tab w:val="left" w:pos="113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</w:t>
      </w:r>
      <w:r>
        <w:rPr>
          <w:b/>
          <w:sz w:val="28"/>
          <w:szCs w:val="28"/>
        </w:rPr>
        <w:t xml:space="preserve"> </w:t>
      </w:r>
      <w:r w:rsidR="00C77DEC">
        <w:rPr>
          <w:sz w:val="28"/>
          <w:szCs w:val="28"/>
        </w:rPr>
        <w:t>Согласовать проект изменения</w:t>
      </w:r>
      <w:r w:rsidR="004202F1">
        <w:rPr>
          <w:sz w:val="28"/>
          <w:szCs w:val="28"/>
        </w:rPr>
        <w:t xml:space="preserve"> схемы</w:t>
      </w:r>
      <w:r>
        <w:rPr>
          <w:sz w:val="28"/>
          <w:szCs w:val="28"/>
        </w:rPr>
        <w:t xml:space="preserve">  размещения нестационарных  торговых объектов на территории Донского района</w:t>
      </w:r>
      <w:r w:rsidR="00F54B4C">
        <w:rPr>
          <w:sz w:val="28"/>
          <w:szCs w:val="28"/>
        </w:rPr>
        <w:t xml:space="preserve"> города Москвы</w:t>
      </w:r>
      <w:r w:rsidR="001D5572">
        <w:rPr>
          <w:sz w:val="28"/>
          <w:szCs w:val="28"/>
        </w:rPr>
        <w:t xml:space="preserve"> </w:t>
      </w:r>
      <w:r>
        <w:rPr>
          <w:sz w:val="28"/>
          <w:szCs w:val="28"/>
        </w:rPr>
        <w:t>в ча</w:t>
      </w:r>
      <w:r w:rsidR="00587EF2">
        <w:rPr>
          <w:sz w:val="28"/>
          <w:szCs w:val="28"/>
        </w:rPr>
        <w:t xml:space="preserve">сти </w:t>
      </w:r>
      <w:r w:rsidR="001D5572">
        <w:rPr>
          <w:sz w:val="28"/>
          <w:szCs w:val="28"/>
        </w:rPr>
        <w:t xml:space="preserve"> ис</w:t>
      </w:r>
      <w:r w:rsidR="002510B6">
        <w:rPr>
          <w:sz w:val="28"/>
          <w:szCs w:val="28"/>
        </w:rPr>
        <w:t>ключения из схемы нестационарного торгового объекта со специализацией "Печать"</w:t>
      </w:r>
      <w:r w:rsidR="00934AE4">
        <w:rPr>
          <w:sz w:val="28"/>
          <w:szCs w:val="28"/>
        </w:rPr>
        <w:t xml:space="preserve">,  площадью 9 кв.м. </w:t>
      </w:r>
      <w:r w:rsidR="00781DCF">
        <w:rPr>
          <w:sz w:val="28"/>
          <w:szCs w:val="28"/>
        </w:rPr>
        <w:t>по адресу: ул. Вавилова, вл.</w:t>
      </w:r>
      <w:r w:rsidR="002510B6">
        <w:rPr>
          <w:sz w:val="28"/>
          <w:szCs w:val="28"/>
        </w:rPr>
        <w:t xml:space="preserve"> 6</w:t>
      </w:r>
      <w:r w:rsidR="001D5572">
        <w:rPr>
          <w:sz w:val="28"/>
          <w:szCs w:val="28"/>
        </w:rPr>
        <w:t>.</w:t>
      </w:r>
    </w:p>
    <w:p w:rsidR="00030FE8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781DCF">
        <w:rPr>
          <w:rFonts w:ascii="Times New Roman" w:hAnsi="Times New Roman" w:cs="Times New Roman"/>
          <w:sz w:val="28"/>
          <w:szCs w:val="28"/>
        </w:rPr>
        <w:t>Департамент</w:t>
      </w:r>
      <w:r w:rsidR="001D5572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и рекламы  города Москвы, </w:t>
      </w:r>
      <w:r>
        <w:rPr>
          <w:rFonts w:ascii="Times New Roman" w:hAnsi="Times New Roman" w:cs="Times New Roman"/>
          <w:sz w:val="28"/>
          <w:szCs w:val="28"/>
        </w:rPr>
        <w:t>префектуру Южного административного округа  города Москвы, управу Донского района го</w:t>
      </w:r>
      <w:r w:rsidR="00F0126F">
        <w:rPr>
          <w:rFonts w:ascii="Times New Roman" w:hAnsi="Times New Roman" w:cs="Times New Roman"/>
          <w:sz w:val="28"/>
          <w:szCs w:val="28"/>
        </w:rPr>
        <w:t>рода Москвы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030FE8" w:rsidRPr="001D5572" w:rsidRDefault="00030FE8" w:rsidP="00030FE8">
      <w:pPr>
        <w:pStyle w:val="a4"/>
        <w:spacing w:after="0"/>
        <w:ind w:firstLine="70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hyperlink r:id="rId6" w:history="1"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1D5572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D557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решение вступает в силу со дня принятия.</w:t>
      </w:r>
    </w:p>
    <w:p w:rsidR="00030FE8" w:rsidRDefault="00030FE8" w:rsidP="00030FE8">
      <w:pPr>
        <w:tabs>
          <w:tab w:val="left" w:pos="11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Контроль за исполнением настоящего решения возложить на главу муниципального округа Донской </w:t>
      </w:r>
      <w:r>
        <w:rPr>
          <w:b/>
          <w:sz w:val="28"/>
          <w:szCs w:val="28"/>
        </w:rPr>
        <w:t>Кабанову Т.В.</w:t>
      </w:r>
    </w:p>
    <w:p w:rsidR="00030FE8" w:rsidRDefault="00030FE8" w:rsidP="00030FE8">
      <w:pPr>
        <w:jc w:val="both"/>
        <w:rPr>
          <w:sz w:val="28"/>
          <w:szCs w:val="28"/>
        </w:rPr>
      </w:pPr>
    </w:p>
    <w:p w:rsidR="00030FE8" w:rsidRDefault="00030FE8" w:rsidP="00030F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030FE8" w:rsidRDefault="00030FE8" w:rsidP="00030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1D5572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Т.В. Кабанова</w:t>
      </w:r>
    </w:p>
    <w:p w:rsidR="00030FE8" w:rsidRDefault="00030FE8" w:rsidP="00030FE8">
      <w:pPr>
        <w:rPr>
          <w:b/>
          <w:sz w:val="28"/>
          <w:szCs w:val="28"/>
        </w:rPr>
      </w:pPr>
    </w:p>
    <w:p w:rsidR="00030FE8" w:rsidRDefault="00030FE8" w:rsidP="00030FE8">
      <w:pPr>
        <w:rPr>
          <w:b/>
          <w:sz w:val="28"/>
          <w:szCs w:val="28"/>
        </w:rPr>
        <w:sectPr w:rsidR="00030FE8" w:rsidSect="00721108">
          <w:pgSz w:w="11906" w:h="16838"/>
          <w:pgMar w:top="284" w:right="851" w:bottom="284" w:left="1276" w:header="709" w:footer="709" w:gutter="0"/>
          <w:cols w:space="720"/>
        </w:sectPr>
      </w:pPr>
    </w:p>
    <w:p w:rsidR="00D071B1" w:rsidRDefault="00030FE8" w:rsidP="002510B6">
      <w:pPr>
        <w:tabs>
          <w:tab w:val="left" w:pos="4820"/>
        </w:tabs>
        <w:spacing w:line="240" w:lineRule="atLeast"/>
        <w:ind w:firstLine="4820"/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/>
    <w:p w:rsidR="00D071B1" w:rsidRDefault="00D071B1" w:rsidP="001D5572">
      <w:pPr>
        <w:tabs>
          <w:tab w:val="left" w:pos="4820"/>
        </w:tabs>
        <w:spacing w:line="240" w:lineRule="atLeast"/>
        <w:ind w:firstLine="4820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:rsidR="00D071B1" w:rsidRDefault="00D071B1"/>
    <w:sectPr w:rsidR="00D071B1" w:rsidSect="002F32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0FE8"/>
    <w:rsid w:val="00000E6C"/>
    <w:rsid w:val="00003713"/>
    <w:rsid w:val="00011EDD"/>
    <w:rsid w:val="0001494A"/>
    <w:rsid w:val="00023332"/>
    <w:rsid w:val="00023381"/>
    <w:rsid w:val="0002786B"/>
    <w:rsid w:val="0003040E"/>
    <w:rsid w:val="000305C9"/>
    <w:rsid w:val="00030FE8"/>
    <w:rsid w:val="00044E01"/>
    <w:rsid w:val="000450C9"/>
    <w:rsid w:val="000453CD"/>
    <w:rsid w:val="000458C9"/>
    <w:rsid w:val="000610BF"/>
    <w:rsid w:val="00063806"/>
    <w:rsid w:val="00064FEB"/>
    <w:rsid w:val="000670CB"/>
    <w:rsid w:val="000713B3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5572"/>
    <w:rsid w:val="001D776B"/>
    <w:rsid w:val="001E1DB3"/>
    <w:rsid w:val="001E7E47"/>
    <w:rsid w:val="001F2559"/>
    <w:rsid w:val="001F7756"/>
    <w:rsid w:val="001F7D61"/>
    <w:rsid w:val="00204DB2"/>
    <w:rsid w:val="002057FB"/>
    <w:rsid w:val="00211933"/>
    <w:rsid w:val="00213D0F"/>
    <w:rsid w:val="00232233"/>
    <w:rsid w:val="00234778"/>
    <w:rsid w:val="002412B4"/>
    <w:rsid w:val="0024167A"/>
    <w:rsid w:val="0024346B"/>
    <w:rsid w:val="002454BC"/>
    <w:rsid w:val="00247D80"/>
    <w:rsid w:val="002510B6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C7A5D"/>
    <w:rsid w:val="002D2E7C"/>
    <w:rsid w:val="002E7528"/>
    <w:rsid w:val="002F2AC9"/>
    <w:rsid w:val="002F3255"/>
    <w:rsid w:val="002F4182"/>
    <w:rsid w:val="002F4B84"/>
    <w:rsid w:val="002F7350"/>
    <w:rsid w:val="00304FE5"/>
    <w:rsid w:val="003154E2"/>
    <w:rsid w:val="003166A1"/>
    <w:rsid w:val="00316E38"/>
    <w:rsid w:val="00321817"/>
    <w:rsid w:val="003232A4"/>
    <w:rsid w:val="00340A6C"/>
    <w:rsid w:val="003450C2"/>
    <w:rsid w:val="00356B43"/>
    <w:rsid w:val="003643CA"/>
    <w:rsid w:val="00367C6F"/>
    <w:rsid w:val="0037571F"/>
    <w:rsid w:val="0037796F"/>
    <w:rsid w:val="0038034E"/>
    <w:rsid w:val="00386FDB"/>
    <w:rsid w:val="003A6B9B"/>
    <w:rsid w:val="003A6F02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0E04"/>
    <w:rsid w:val="003E456F"/>
    <w:rsid w:val="003E4B44"/>
    <w:rsid w:val="003E661E"/>
    <w:rsid w:val="00401A89"/>
    <w:rsid w:val="0040402E"/>
    <w:rsid w:val="0041093B"/>
    <w:rsid w:val="0041361E"/>
    <w:rsid w:val="00413B12"/>
    <w:rsid w:val="00417014"/>
    <w:rsid w:val="004202F1"/>
    <w:rsid w:val="0042776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27FB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07B63"/>
    <w:rsid w:val="00511327"/>
    <w:rsid w:val="00513B78"/>
    <w:rsid w:val="00517D61"/>
    <w:rsid w:val="00517EA9"/>
    <w:rsid w:val="0052309C"/>
    <w:rsid w:val="00535BA3"/>
    <w:rsid w:val="0054417D"/>
    <w:rsid w:val="00546233"/>
    <w:rsid w:val="0055709A"/>
    <w:rsid w:val="00564C07"/>
    <w:rsid w:val="00564F97"/>
    <w:rsid w:val="005731E2"/>
    <w:rsid w:val="00587EF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5F69BA"/>
    <w:rsid w:val="0060543D"/>
    <w:rsid w:val="006144C7"/>
    <w:rsid w:val="00615738"/>
    <w:rsid w:val="00624781"/>
    <w:rsid w:val="00624B4B"/>
    <w:rsid w:val="00633155"/>
    <w:rsid w:val="00633CF5"/>
    <w:rsid w:val="00634271"/>
    <w:rsid w:val="00636D76"/>
    <w:rsid w:val="00641E7A"/>
    <w:rsid w:val="006441A0"/>
    <w:rsid w:val="00646EE4"/>
    <w:rsid w:val="0065098D"/>
    <w:rsid w:val="00652632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B37"/>
    <w:rsid w:val="006F1C9B"/>
    <w:rsid w:val="00702D93"/>
    <w:rsid w:val="00704D44"/>
    <w:rsid w:val="00710D8B"/>
    <w:rsid w:val="00717BC4"/>
    <w:rsid w:val="00721108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1DCF"/>
    <w:rsid w:val="00784051"/>
    <w:rsid w:val="00786972"/>
    <w:rsid w:val="00786E9E"/>
    <w:rsid w:val="00797E8D"/>
    <w:rsid w:val="007B1980"/>
    <w:rsid w:val="007B2F85"/>
    <w:rsid w:val="007B5AC2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B70AB"/>
    <w:rsid w:val="008C49FD"/>
    <w:rsid w:val="008C6598"/>
    <w:rsid w:val="008D5F38"/>
    <w:rsid w:val="008E314D"/>
    <w:rsid w:val="008E7789"/>
    <w:rsid w:val="008F3506"/>
    <w:rsid w:val="00901C14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34AE4"/>
    <w:rsid w:val="00940AF6"/>
    <w:rsid w:val="009412C9"/>
    <w:rsid w:val="00944CD8"/>
    <w:rsid w:val="009456E8"/>
    <w:rsid w:val="00946207"/>
    <w:rsid w:val="00946EAF"/>
    <w:rsid w:val="0095580B"/>
    <w:rsid w:val="00955FB2"/>
    <w:rsid w:val="00956F3A"/>
    <w:rsid w:val="009616AA"/>
    <w:rsid w:val="00963B4A"/>
    <w:rsid w:val="0097315D"/>
    <w:rsid w:val="00980B58"/>
    <w:rsid w:val="0098160E"/>
    <w:rsid w:val="00981823"/>
    <w:rsid w:val="00984E68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6CA2"/>
    <w:rsid w:val="00A37CB4"/>
    <w:rsid w:val="00A42E86"/>
    <w:rsid w:val="00A462A5"/>
    <w:rsid w:val="00A507F0"/>
    <w:rsid w:val="00A51AD8"/>
    <w:rsid w:val="00A54BE1"/>
    <w:rsid w:val="00A55875"/>
    <w:rsid w:val="00A55968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53BC"/>
    <w:rsid w:val="00B06F46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36FF4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F5550"/>
    <w:rsid w:val="00C07372"/>
    <w:rsid w:val="00C07CD9"/>
    <w:rsid w:val="00C102BF"/>
    <w:rsid w:val="00C12BDB"/>
    <w:rsid w:val="00C14BB1"/>
    <w:rsid w:val="00C17BB1"/>
    <w:rsid w:val="00C22647"/>
    <w:rsid w:val="00C23A9E"/>
    <w:rsid w:val="00C24D6B"/>
    <w:rsid w:val="00C2774A"/>
    <w:rsid w:val="00C457A6"/>
    <w:rsid w:val="00C521C2"/>
    <w:rsid w:val="00C57C3C"/>
    <w:rsid w:val="00C60ACC"/>
    <w:rsid w:val="00C755B8"/>
    <w:rsid w:val="00C77256"/>
    <w:rsid w:val="00C77DEC"/>
    <w:rsid w:val="00C813B0"/>
    <w:rsid w:val="00C833EF"/>
    <w:rsid w:val="00C83647"/>
    <w:rsid w:val="00CA1F5A"/>
    <w:rsid w:val="00CA6355"/>
    <w:rsid w:val="00CB09A6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71B1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DF7720"/>
    <w:rsid w:val="00E0551F"/>
    <w:rsid w:val="00E119B8"/>
    <w:rsid w:val="00E13BEB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76B3F"/>
    <w:rsid w:val="00E80B3F"/>
    <w:rsid w:val="00E82E10"/>
    <w:rsid w:val="00E8505D"/>
    <w:rsid w:val="00E87CDF"/>
    <w:rsid w:val="00E90E3C"/>
    <w:rsid w:val="00E91E33"/>
    <w:rsid w:val="00E96907"/>
    <w:rsid w:val="00EA0775"/>
    <w:rsid w:val="00EA212F"/>
    <w:rsid w:val="00EA24E7"/>
    <w:rsid w:val="00EA3E49"/>
    <w:rsid w:val="00EA49E7"/>
    <w:rsid w:val="00EB57C1"/>
    <w:rsid w:val="00EB5C63"/>
    <w:rsid w:val="00EB5F08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126F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B4C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1943"/>
    <w:rsid w:val="00FA7D78"/>
    <w:rsid w:val="00FB243E"/>
    <w:rsid w:val="00FB3E89"/>
    <w:rsid w:val="00FB78F7"/>
    <w:rsid w:val="00FB7D55"/>
    <w:rsid w:val="00FC58AC"/>
    <w:rsid w:val="00FC6455"/>
    <w:rsid w:val="00FD38D6"/>
    <w:rsid w:val="00FD3E52"/>
    <w:rsid w:val="00FD41BA"/>
    <w:rsid w:val="00FD5BE7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0FE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030FE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030FE8"/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5F6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4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427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C60ACC"/>
    <w:pPr>
      <w:jc w:val="center"/>
    </w:pPr>
    <w:rPr>
      <w:b/>
      <w:bCs/>
      <w:sz w:val="24"/>
    </w:rPr>
  </w:style>
  <w:style w:type="character" w:customStyle="1" w:styleId="aa">
    <w:name w:val="Название Знак"/>
    <w:basedOn w:val="a0"/>
    <w:link w:val="a9"/>
    <w:rsid w:val="00C60A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2018-01-18T09:55:00Z</cp:lastPrinted>
  <dcterms:created xsi:type="dcterms:W3CDTF">2015-12-11T12:02:00Z</dcterms:created>
  <dcterms:modified xsi:type="dcterms:W3CDTF">2018-01-25T08:47:00Z</dcterms:modified>
</cp:coreProperties>
</file>