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A" w:rsidRDefault="00023D8A" w:rsidP="00023D8A">
      <w:pPr>
        <w:pStyle w:val="a6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8069936" r:id="rId5"/>
        </w:object>
      </w:r>
    </w:p>
    <w:p w:rsidR="00023D8A" w:rsidRDefault="00023D8A" w:rsidP="00023D8A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23D8A" w:rsidRDefault="00023D8A" w:rsidP="00023D8A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23D8A" w:rsidRDefault="00023D8A" w:rsidP="00023D8A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23D8A" w:rsidRDefault="00023D8A" w:rsidP="00023D8A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9D3177" w:rsidRDefault="009D3177" w:rsidP="009D3177">
      <w:pPr>
        <w:rPr>
          <w:rFonts w:ascii="Times New Roman" w:hAnsi="Times New Roman" w:cs="Times New Roman"/>
          <w:b/>
          <w:sz w:val="28"/>
          <w:szCs w:val="28"/>
        </w:rPr>
      </w:pPr>
    </w:p>
    <w:p w:rsidR="00462ACA" w:rsidRDefault="00462ACA" w:rsidP="009D3177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D3177" w:rsidRDefault="009D3177" w:rsidP="009D3177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 2015 года          01-03-117</w:t>
      </w:r>
    </w:p>
    <w:p w:rsidR="009D3177" w:rsidRDefault="009D3177" w:rsidP="009D3177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65"/>
        <w:tblW w:w="0" w:type="auto"/>
        <w:tblLook w:val="04A0"/>
      </w:tblPr>
      <w:tblGrid>
        <w:gridCol w:w="4786"/>
      </w:tblGrid>
      <w:tr w:rsidR="00462ACA" w:rsidTr="00462ACA">
        <w:tc>
          <w:tcPr>
            <w:tcW w:w="4786" w:type="dxa"/>
            <w:hideMark/>
          </w:tcPr>
          <w:p w:rsidR="00462ACA" w:rsidRDefault="00462ACA" w:rsidP="00462AC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Донской от 12 ноября 2014 года № 12/4 </w:t>
            </w:r>
          </w:p>
        </w:tc>
      </w:tr>
    </w:tbl>
    <w:p w:rsidR="009D3177" w:rsidRDefault="009D3177" w:rsidP="009D3177">
      <w:pPr>
        <w:rPr>
          <w:rFonts w:ascii="Times New Roman" w:hAnsi="Times New Roman"/>
          <w:b/>
          <w:sz w:val="28"/>
          <w:szCs w:val="28"/>
        </w:rPr>
      </w:pPr>
    </w:p>
    <w:p w:rsidR="009D3177" w:rsidRDefault="009D3177" w:rsidP="009D3177">
      <w:pPr>
        <w:rPr>
          <w:rFonts w:ascii="Times New Roman" w:hAnsi="Times New Roman"/>
          <w:b/>
          <w:sz w:val="28"/>
          <w:szCs w:val="28"/>
        </w:rPr>
      </w:pPr>
    </w:p>
    <w:p w:rsidR="009D3177" w:rsidRDefault="009D3177" w:rsidP="009D3177">
      <w:pPr>
        <w:rPr>
          <w:rFonts w:ascii="Times New Roman" w:hAnsi="Times New Roman"/>
          <w:b/>
          <w:sz w:val="28"/>
          <w:szCs w:val="28"/>
        </w:rPr>
      </w:pPr>
    </w:p>
    <w:p w:rsidR="009D3177" w:rsidRDefault="009D3177" w:rsidP="009D317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ACA" w:rsidRDefault="00462ACA" w:rsidP="009D317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ACA" w:rsidRDefault="00462ACA" w:rsidP="009D317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177" w:rsidRDefault="009D3177" w:rsidP="009D3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Москвы», на основании обращения главы управы Донского района города Москвы Тюриной Ф.В. от 30 октября 2015 года № ДО-16-371/5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изменении объемов ра</w:t>
      </w:r>
      <w:r w:rsidR="00231B77">
        <w:rPr>
          <w:rFonts w:ascii="Times New Roman" w:hAnsi="Times New Roman"/>
          <w:sz w:val="28"/>
          <w:szCs w:val="28"/>
        </w:rPr>
        <w:t xml:space="preserve">бот и </w:t>
      </w:r>
      <w:r w:rsidR="00462ACA">
        <w:rPr>
          <w:rFonts w:ascii="Times New Roman" w:hAnsi="Times New Roman"/>
          <w:sz w:val="28"/>
          <w:szCs w:val="28"/>
        </w:rPr>
        <w:t>их стоимости по ремонту парковок</w:t>
      </w:r>
      <w:r w:rsidR="00231B77">
        <w:rPr>
          <w:rFonts w:ascii="Times New Roman" w:hAnsi="Times New Roman"/>
          <w:sz w:val="28"/>
          <w:szCs w:val="28"/>
        </w:rPr>
        <w:t xml:space="preserve"> и замене</w:t>
      </w:r>
      <w:r>
        <w:rPr>
          <w:rFonts w:ascii="Times New Roman" w:hAnsi="Times New Roman"/>
          <w:sz w:val="28"/>
          <w:szCs w:val="28"/>
        </w:rPr>
        <w:t xml:space="preserve"> бортового камня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177" w:rsidRDefault="009D3177" w:rsidP="009D3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177" w:rsidRDefault="009D3177" w:rsidP="009D3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9D3177" w:rsidRDefault="009D3177" w:rsidP="009D3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177" w:rsidRDefault="009D3177" w:rsidP="009D31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решение Совета депутатов муниципального округа Донской от 12 ноября 2014 года № 12/4 "О согласовании направления средств стимулирования управы Донского района города Москвы на проведение мероприятий по благоустройству, капитальному ремонту многоквартирных домов, содержанию территории Донского района города Москвы в 2015 году" (в редакции решения Совета депутатов от 08 апреля 2015 года № 01-03-38), изложив приложение 1 к решению в новой редакции (приложение).</w:t>
      </w:r>
    </w:p>
    <w:p w:rsidR="009D3177" w:rsidRDefault="009D3177" w:rsidP="009D31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 в течение трех дней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D3177" w:rsidRDefault="009D3177" w:rsidP="009D3177">
      <w:pPr>
        <w:pStyle w:val="a4"/>
        <w:ind w:firstLine="567"/>
      </w:pPr>
      <w:r>
        <w:rPr>
          <w:sz w:val="20"/>
          <w:szCs w:val="20"/>
        </w:rPr>
        <w:t xml:space="preserve">   </w:t>
      </w: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color w:val="0D0D0D"/>
            <w:lang w:val="en-US"/>
          </w:rPr>
          <w:t>www</w:t>
        </w:r>
        <w:r>
          <w:rPr>
            <w:rStyle w:val="a3"/>
            <w:color w:val="0D0D0D"/>
          </w:rPr>
          <w:t>.</w:t>
        </w:r>
        <w:r>
          <w:rPr>
            <w:rStyle w:val="a3"/>
            <w:color w:val="0D0D0D"/>
            <w:lang w:val="en-US"/>
          </w:rPr>
          <w:t>mo</w:t>
        </w:r>
        <w:r>
          <w:rPr>
            <w:rStyle w:val="a3"/>
            <w:color w:val="0D0D0D"/>
          </w:rPr>
          <w:t>-</w:t>
        </w:r>
        <w:proofErr w:type="spellStart"/>
        <w:r>
          <w:rPr>
            <w:rStyle w:val="a3"/>
            <w:color w:val="0D0D0D"/>
            <w:lang w:val="en-US"/>
          </w:rPr>
          <w:t>donskoy</w:t>
        </w:r>
        <w:proofErr w:type="spellEnd"/>
        <w:r>
          <w:rPr>
            <w:rStyle w:val="a3"/>
            <w:color w:val="0D0D0D"/>
          </w:rPr>
          <w:t>.</w:t>
        </w:r>
        <w:proofErr w:type="spellStart"/>
        <w:r>
          <w:rPr>
            <w:rStyle w:val="a3"/>
            <w:color w:val="0D0D0D"/>
            <w:lang w:val="en-US"/>
          </w:rPr>
          <w:t>ru</w:t>
        </w:r>
        <w:proofErr w:type="spellEnd"/>
      </w:hyperlink>
      <w:r>
        <w:rPr>
          <w:color w:val="0D0D0D"/>
        </w:rPr>
        <w:t>.</w:t>
      </w:r>
    </w:p>
    <w:p w:rsidR="009D3177" w:rsidRDefault="009D3177" w:rsidP="009D31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9D3177" w:rsidRDefault="009D3177" w:rsidP="009D31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177" w:rsidRDefault="009D3177" w:rsidP="009D31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9D3177" w:rsidRDefault="009D3177" w:rsidP="009D31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Донской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Т.В.Кабанова</w:t>
      </w:r>
    </w:p>
    <w:p w:rsidR="009D3177" w:rsidRDefault="009D3177" w:rsidP="009D3177">
      <w:pPr>
        <w:jc w:val="both"/>
        <w:rPr>
          <w:rFonts w:ascii="Times New Roman" w:hAnsi="Times New Roman"/>
          <w:b/>
          <w:sz w:val="28"/>
          <w:szCs w:val="28"/>
        </w:rPr>
      </w:pPr>
    </w:p>
    <w:p w:rsidR="00462ACA" w:rsidRDefault="009D3177" w:rsidP="009D31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462ACA" w:rsidRDefault="00462ACA" w:rsidP="009D3177">
      <w:pPr>
        <w:jc w:val="both"/>
        <w:rPr>
          <w:rFonts w:ascii="Times New Roman" w:hAnsi="Times New Roman"/>
          <w:b/>
          <w:sz w:val="28"/>
          <w:szCs w:val="28"/>
        </w:rPr>
      </w:pPr>
    </w:p>
    <w:p w:rsidR="00462ACA" w:rsidRDefault="00462ACA" w:rsidP="009D3177">
      <w:pPr>
        <w:jc w:val="both"/>
        <w:rPr>
          <w:rFonts w:ascii="Times New Roman" w:hAnsi="Times New Roman"/>
          <w:b/>
          <w:sz w:val="28"/>
          <w:szCs w:val="28"/>
        </w:rPr>
      </w:pPr>
    </w:p>
    <w:p w:rsidR="009D3177" w:rsidRPr="00462ACA" w:rsidRDefault="00462ACA" w:rsidP="009D31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9D3177" w:rsidRPr="009D3177">
        <w:rPr>
          <w:rFonts w:ascii="Times New Roman" w:hAnsi="Times New Roman"/>
          <w:sz w:val="28"/>
          <w:szCs w:val="28"/>
        </w:rPr>
        <w:t xml:space="preserve">Приложение                                                                      </w:t>
      </w:r>
    </w:p>
    <w:p w:rsidR="009D3177" w:rsidRPr="009D3177" w:rsidRDefault="009D3177" w:rsidP="009D31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 решению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муниципального округа Донской</w:t>
      </w:r>
    </w:p>
    <w:p w:rsidR="009D3177" w:rsidRDefault="009D3177" w:rsidP="009D31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3 ноября 2015 года № 01-03-117</w:t>
      </w:r>
    </w:p>
    <w:p w:rsidR="009D3177" w:rsidRDefault="009D3177" w:rsidP="009D3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177" w:rsidRDefault="009D3177" w:rsidP="009D3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177" w:rsidRDefault="009D3177" w:rsidP="009D31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9D3177" w:rsidRDefault="009D3177" w:rsidP="009D31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благоустройству, капитальному ремонту многоквартирных домов, содержанию территории Донского района города Москвы</w:t>
      </w:r>
    </w:p>
    <w:p w:rsidR="009D3177" w:rsidRDefault="009D3177" w:rsidP="009D3177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393"/>
        <w:gridCol w:w="6"/>
        <w:gridCol w:w="2362"/>
        <w:gridCol w:w="3020"/>
      </w:tblGrid>
      <w:tr w:rsidR="009D3177" w:rsidTr="009D3177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Благоустройство дворовых территорий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4-. Михайловский пр., д. 10 корп.6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906,1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парковки, </w:t>
            </w:r>
          </w:p>
          <w:p w:rsidR="009D3177" w:rsidRDefault="009D3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бортового камня                                      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Донской проезд, д. 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895,4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парковки, </w:t>
            </w:r>
          </w:p>
          <w:p w:rsidR="009D3177" w:rsidRDefault="009D31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бортового камня                                      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 6/9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2 731,3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парковки, </w:t>
            </w:r>
          </w:p>
          <w:p w:rsidR="009D3177" w:rsidRDefault="009D31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бортового камня                                      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4 532,80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177" w:rsidTr="009D3177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Капитальный ремонт многоквартирных домов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638,24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Варшавское шоссе, д. 18, к.1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установку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ХВС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Загородное шоссе, д. 3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разгрузку транзитных трубопроводов ЦО и ГВС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Загородное шоссе, д. 3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Разгрузка транзитных трубопроводов ЦО и ГВС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8, к.Б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9,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9D3177" w:rsidTr="009D3177">
        <w:trPr>
          <w:trHeight w:val="7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9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9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10, к.1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10, к.1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306,79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 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1, к.1А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ул.Стасовой, д.10,кор.2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ул.Стасовой, д.10,кор.2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В.Михайловский пр., д. 10,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ул.Малая Калужская, д. 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Донской проезд, д. 21 к.12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разгрузку транзитных трубопроводов ЦО и ГВС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Донской проезд, д. 21 к.12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Разгрузка транзитных трубопроводов ЦО и ГВС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д.2.под.9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395,25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системы канализации до 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колодца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д.2.под.9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77" w:rsidRDefault="009D31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</w:t>
            </w:r>
          </w:p>
        </w:tc>
      </w:tr>
      <w:tr w:rsidR="009D3177" w:rsidTr="009D3177">
        <w:trPr>
          <w:trHeight w:val="20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tabs>
                <w:tab w:val="left" w:pos="885"/>
                <w:tab w:val="center" w:pos="470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ИТОГО: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77" w:rsidRDefault="009D3177">
            <w:pPr>
              <w:tabs>
                <w:tab w:val="left" w:pos="885"/>
                <w:tab w:val="center" w:pos="4704"/>
              </w:tabs>
              <w:spacing w:line="276" w:lineRule="auto"/>
              <w:ind w:left="8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4 532,80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77" w:rsidRDefault="009D3177">
            <w:pPr>
              <w:tabs>
                <w:tab w:val="left" w:pos="885"/>
                <w:tab w:val="center" w:pos="470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177" w:rsidRDefault="009D3177" w:rsidP="009D3177">
      <w:pPr>
        <w:rPr>
          <w:rFonts w:ascii="Times New Roman" w:hAnsi="Times New Roman" w:cs="Times New Roman"/>
          <w:sz w:val="24"/>
          <w:szCs w:val="24"/>
        </w:rPr>
      </w:pPr>
    </w:p>
    <w:p w:rsidR="009D3177" w:rsidRDefault="009D3177" w:rsidP="009D3177"/>
    <w:p w:rsidR="0012445C" w:rsidRDefault="0012445C"/>
    <w:sectPr w:rsidR="0012445C" w:rsidSect="009D3177">
      <w:pgSz w:w="11906" w:h="16838"/>
      <w:pgMar w:top="851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3177"/>
    <w:rsid w:val="00000E6C"/>
    <w:rsid w:val="00003713"/>
    <w:rsid w:val="00011EDD"/>
    <w:rsid w:val="00023332"/>
    <w:rsid w:val="00023381"/>
    <w:rsid w:val="00023D8A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B4969"/>
    <w:rsid w:val="001D776B"/>
    <w:rsid w:val="001E1DB3"/>
    <w:rsid w:val="001E7E47"/>
    <w:rsid w:val="001F2559"/>
    <w:rsid w:val="001F7756"/>
    <w:rsid w:val="001F7D61"/>
    <w:rsid w:val="002057FB"/>
    <w:rsid w:val="00213D0F"/>
    <w:rsid w:val="00231B77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D18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2ACA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593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613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2AA9"/>
    <w:rsid w:val="00990F1F"/>
    <w:rsid w:val="0099422B"/>
    <w:rsid w:val="009A394C"/>
    <w:rsid w:val="009A7230"/>
    <w:rsid w:val="009D0558"/>
    <w:rsid w:val="009D3177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4EAF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286F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792E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317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D3177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9D3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23D8A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7">
    <w:name w:val="Название Знак"/>
    <w:basedOn w:val="a0"/>
    <w:link w:val="a6"/>
    <w:rsid w:val="00023D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2015-11-03T07:28:00Z</cp:lastPrinted>
  <dcterms:created xsi:type="dcterms:W3CDTF">2015-11-02T14:23:00Z</dcterms:created>
  <dcterms:modified xsi:type="dcterms:W3CDTF">2015-11-03T12:33:00Z</dcterms:modified>
</cp:coreProperties>
</file>