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35" w:rsidRDefault="007A4835" w:rsidP="007A483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B5A28" w:rsidRDefault="009B5A28" w:rsidP="009B5A28">
      <w:pPr>
        <w:pStyle w:val="a7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05044952" r:id="rId6"/>
        </w:object>
      </w:r>
    </w:p>
    <w:p w:rsidR="009B5A28" w:rsidRDefault="009B5A28" w:rsidP="009B5A28">
      <w:pPr>
        <w:pStyle w:val="a7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9B5A28" w:rsidRDefault="009B5A28" w:rsidP="009B5A28">
      <w:pPr>
        <w:pStyle w:val="a7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9B5A28" w:rsidRDefault="009B5A28" w:rsidP="009B5A28">
      <w:pPr>
        <w:pStyle w:val="a7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9B5A28" w:rsidRDefault="009B5A28" w:rsidP="009B5A28">
      <w:pPr>
        <w:pStyle w:val="a7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7A4835" w:rsidRDefault="007A4835" w:rsidP="007A483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A4835" w:rsidRDefault="007A4835" w:rsidP="007A483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A4835" w:rsidRDefault="007A4835" w:rsidP="007A4835">
      <w:pPr>
        <w:tabs>
          <w:tab w:val="left" w:pos="4680"/>
        </w:tabs>
        <w:ind w:right="4675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сентября 2015 г.     01-03-96</w:t>
      </w:r>
    </w:p>
    <w:p w:rsidR="007A4835" w:rsidRDefault="007A4835" w:rsidP="007A483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A4835" w:rsidRPr="00A17081" w:rsidRDefault="007A4835" w:rsidP="007A483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 </w:t>
      </w:r>
      <w:r w:rsidRPr="00A17081">
        <w:rPr>
          <w:b/>
          <w:bCs/>
          <w:sz w:val="28"/>
          <w:szCs w:val="28"/>
        </w:rPr>
        <w:t xml:space="preserve">согласовании адресного перечня дворовых территорий для проведения работ по благоустройству дворовых территорий </w:t>
      </w:r>
      <w:r>
        <w:rPr>
          <w:b/>
          <w:sz w:val="28"/>
          <w:szCs w:val="28"/>
        </w:rPr>
        <w:t>в 2015</w:t>
      </w:r>
      <w:r w:rsidRPr="00A17081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>по Донскому  району Южного административного округа города Москвы</w:t>
      </w:r>
    </w:p>
    <w:p w:rsidR="007A4835" w:rsidRPr="00A17081" w:rsidRDefault="007A4835" w:rsidP="007A483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 </w:t>
      </w:r>
    </w:p>
    <w:p w:rsidR="007A4835" w:rsidRDefault="007A4835" w:rsidP="007A4835">
      <w:pPr>
        <w:pStyle w:val="a3"/>
        <w:ind w:firstLine="700"/>
        <w:rPr>
          <w:rFonts w:eastAsia="Times New Roman"/>
          <w:bCs/>
          <w:lang w:eastAsia="en-US"/>
        </w:rPr>
      </w:pPr>
      <w:r w:rsidRPr="00A17081">
        <w:t>В соответствии с пунктом 1 части 2 статьи</w:t>
      </w:r>
      <w:r>
        <w:t xml:space="preserve"> 1 Закона города Москвы </w:t>
      </w:r>
      <w:r w:rsidRPr="00A17081">
        <w:t>от</w:t>
      </w:r>
      <w:r>
        <w:t> </w:t>
      </w:r>
      <w:r w:rsidRPr="00A17081">
        <w:t>11</w:t>
      </w:r>
      <w:r>
        <w:t> 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</w:t>
      </w:r>
      <w:r>
        <w:t> </w:t>
      </w:r>
      <w:r w:rsidRPr="00A17081">
        <w:t>города</w:t>
      </w:r>
      <w:r>
        <w:t> </w:t>
      </w:r>
      <w:r w:rsidRPr="00A17081">
        <w:t>Москвы»</w:t>
      </w:r>
      <w:r>
        <w:t>, п</w:t>
      </w:r>
      <w:r w:rsidRPr="008239D5">
        <w:rPr>
          <w:rFonts w:eastAsia="Times New Roman"/>
          <w:bCs/>
          <w:lang w:eastAsia="en-US"/>
        </w:rPr>
        <w:t>остановление</w:t>
      </w:r>
      <w:r>
        <w:rPr>
          <w:rFonts w:eastAsia="Times New Roman"/>
          <w:bCs/>
          <w:lang w:eastAsia="en-US"/>
        </w:rPr>
        <w:t>м</w:t>
      </w:r>
      <w:r w:rsidRPr="008239D5">
        <w:rPr>
          <w:rFonts w:eastAsia="Times New Roman"/>
          <w:bCs/>
          <w:lang w:eastAsia="en-US"/>
        </w:rPr>
        <w:t xml:space="preserve"> Правительства Москвы от</w:t>
      </w:r>
      <w:r>
        <w:rPr>
          <w:rFonts w:eastAsia="Times New Roman"/>
          <w:bCs/>
          <w:lang w:eastAsia="en-US"/>
        </w:rPr>
        <w:t> </w:t>
      </w:r>
      <w:r w:rsidRPr="008239D5">
        <w:rPr>
          <w:rFonts w:eastAsia="Times New Roman"/>
          <w:bCs/>
          <w:lang w:eastAsia="en-US"/>
        </w:rPr>
        <w:t>24</w:t>
      </w:r>
      <w:r>
        <w:rPr>
          <w:rFonts w:eastAsia="Times New Roman"/>
          <w:bCs/>
          <w:lang w:eastAsia="en-US"/>
        </w:rPr>
        <w:t xml:space="preserve"> сентября </w:t>
      </w:r>
      <w:r w:rsidRPr="008239D5">
        <w:rPr>
          <w:rFonts w:eastAsia="Times New Roman"/>
          <w:bCs/>
          <w:lang w:eastAsia="en-US"/>
        </w:rPr>
        <w:t>2012</w:t>
      </w:r>
      <w:r>
        <w:rPr>
          <w:rFonts w:eastAsia="Times New Roman"/>
          <w:bCs/>
          <w:lang w:eastAsia="en-US"/>
        </w:rPr>
        <w:t xml:space="preserve"> года</w:t>
      </w:r>
      <w:r w:rsidRPr="008239D5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№</w:t>
      </w:r>
      <w:r w:rsidRPr="008239D5">
        <w:rPr>
          <w:rFonts w:eastAsia="Times New Roman"/>
          <w:bCs/>
          <w:lang w:eastAsia="en-US"/>
        </w:rPr>
        <w:t xml:space="preserve"> 507-ПП</w:t>
      </w:r>
      <w:r>
        <w:rPr>
          <w:rFonts w:eastAsia="Times New Roman"/>
          <w:bCs/>
          <w:lang w:eastAsia="en-US"/>
        </w:rPr>
        <w:t xml:space="preserve"> «</w:t>
      </w:r>
      <w:r w:rsidRPr="008239D5">
        <w:rPr>
          <w:rFonts w:eastAsia="Times New Roman"/>
          <w:bCs/>
          <w:lang w:eastAsia="en-US"/>
        </w:rPr>
        <w:t>О порядке формирования, согласования и утверждения перечней работ по благоустройству дворовых территорий, парков, скверов и капитальном</w:t>
      </w:r>
      <w:r>
        <w:rPr>
          <w:rFonts w:eastAsia="Times New Roman"/>
          <w:bCs/>
          <w:lang w:eastAsia="en-US"/>
        </w:rPr>
        <w:t>у ремонту многоквартирных домов», обращением главы управы Донского района Тюриной Ф.В. от 22.09.2015г. № ДО-16-334/5 о выделении средств дополнительного финансирования согласно постановлению Правительства Москвы от 04.08.2015г. №494-ПП «Об увеличении в 2015 году объема финансирования Государственной программы города Москвы «Жилище» на 2012-2018гг.»,</w:t>
      </w:r>
    </w:p>
    <w:p w:rsidR="007A4835" w:rsidRDefault="007A4835" w:rsidP="007A4835">
      <w:pPr>
        <w:pStyle w:val="a3"/>
        <w:ind w:firstLine="700"/>
        <w:rPr>
          <w:rFonts w:eastAsia="Times New Roman"/>
          <w:bCs/>
          <w:lang w:eastAsia="en-US"/>
        </w:rPr>
      </w:pPr>
    </w:p>
    <w:p w:rsidR="007A4835" w:rsidRPr="00AB7A51" w:rsidRDefault="007A4835" w:rsidP="007A4835">
      <w:pPr>
        <w:pStyle w:val="a3"/>
        <w:ind w:firstLine="700"/>
        <w:rPr>
          <w:b/>
        </w:rPr>
      </w:pPr>
      <w:r w:rsidRPr="00AB7A51">
        <w:rPr>
          <w:b/>
        </w:rPr>
        <w:t xml:space="preserve"> Совет депутатов муниципального округа Донской решил:</w:t>
      </w:r>
    </w:p>
    <w:p w:rsidR="007A4835" w:rsidRPr="00A17081" w:rsidRDefault="007A4835" w:rsidP="007A4835">
      <w:pPr>
        <w:pStyle w:val="a3"/>
        <w:ind w:firstLine="700"/>
      </w:pPr>
    </w:p>
    <w:p w:rsidR="007A4835" w:rsidRDefault="007A4835" w:rsidP="007A4835">
      <w:pPr>
        <w:pStyle w:val="a3"/>
        <w:ind w:firstLine="700"/>
        <w:rPr>
          <w:iCs/>
        </w:rPr>
      </w:pPr>
      <w:r w:rsidRPr="00A17081">
        <w:t xml:space="preserve">1. Согласовать адресный перечень дворовых территорий для проведения работ по благоустройству дворовых территорий </w:t>
      </w:r>
      <w:r>
        <w:rPr>
          <w:iCs/>
        </w:rPr>
        <w:t>в 2015</w:t>
      </w:r>
      <w:r w:rsidRPr="00A17081">
        <w:rPr>
          <w:iCs/>
        </w:rPr>
        <w:t xml:space="preserve"> году </w:t>
      </w:r>
      <w:r w:rsidRPr="00493FF6">
        <w:t xml:space="preserve">по </w:t>
      </w:r>
      <w:r>
        <w:t xml:space="preserve">Донскому </w:t>
      </w:r>
      <w:r w:rsidRPr="00493FF6">
        <w:t xml:space="preserve">району </w:t>
      </w:r>
      <w:r>
        <w:t xml:space="preserve">Южного </w:t>
      </w:r>
      <w:r w:rsidRPr="00493FF6">
        <w:t xml:space="preserve"> административного округа города Москвы</w:t>
      </w:r>
      <w:r w:rsidRPr="00A17081">
        <w:rPr>
          <w:iCs/>
        </w:rPr>
        <w:t xml:space="preserve"> (приложение</w:t>
      </w:r>
      <w:r>
        <w:rPr>
          <w:iCs/>
        </w:rPr>
        <w:t xml:space="preserve"> 1</w:t>
      </w:r>
      <w:r w:rsidRPr="00A17081">
        <w:rPr>
          <w:iCs/>
        </w:rPr>
        <w:t xml:space="preserve">). </w:t>
      </w:r>
    </w:p>
    <w:p w:rsidR="007A4835" w:rsidRPr="00DA2A32" w:rsidRDefault="007A4835" w:rsidP="007A4835">
      <w:pPr>
        <w:tabs>
          <w:tab w:val="left" w:pos="9354"/>
        </w:tabs>
        <w:ind w:right="-2"/>
        <w:jc w:val="both"/>
      </w:pPr>
      <w:r>
        <w:rPr>
          <w:sz w:val="28"/>
          <w:szCs w:val="28"/>
        </w:rPr>
        <w:t xml:space="preserve">           </w:t>
      </w:r>
      <w:r w:rsidRPr="00DA2A32">
        <w:rPr>
          <w:sz w:val="28"/>
          <w:szCs w:val="28"/>
        </w:rPr>
        <w:t xml:space="preserve">2. Определить закрепление депутатов Совета депутатов муниципального округа Донской за объектами </w:t>
      </w:r>
      <w:r>
        <w:rPr>
          <w:sz w:val="28"/>
          <w:szCs w:val="28"/>
        </w:rPr>
        <w:t xml:space="preserve">согласованного </w:t>
      </w:r>
      <w:r w:rsidRPr="00DA2A32">
        <w:rPr>
          <w:sz w:val="28"/>
          <w:szCs w:val="28"/>
        </w:rPr>
        <w:t>адресного перечня мероприятий по благоустройству</w:t>
      </w:r>
      <w:r>
        <w:rPr>
          <w:sz w:val="28"/>
          <w:szCs w:val="28"/>
        </w:rPr>
        <w:t xml:space="preserve"> дворовой территории Донского района города Москвы</w:t>
      </w:r>
      <w:r w:rsidRPr="00DA2A32">
        <w:rPr>
          <w:sz w:val="28"/>
          <w:szCs w:val="28"/>
        </w:rPr>
        <w:t xml:space="preserve"> в 2015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</w:t>
      </w:r>
    </w:p>
    <w:p w:rsidR="007A4835" w:rsidRDefault="007A4835" w:rsidP="007A4835">
      <w:pPr>
        <w:pStyle w:val="a3"/>
        <w:ind w:firstLine="700"/>
      </w:pPr>
      <w:r>
        <w:t>3.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 xml:space="preserve"> и</w:t>
      </w:r>
      <w:r w:rsidRPr="00A17081">
        <w:t xml:space="preserve"> управу </w:t>
      </w:r>
      <w:r>
        <w:t xml:space="preserve">Донского </w:t>
      </w:r>
      <w:r w:rsidRPr="00A17081">
        <w:t>района</w:t>
      </w:r>
      <w:r>
        <w:t xml:space="preserve">  города Москвы, в течение 3 дней со дня его принятия</w:t>
      </w:r>
      <w:r w:rsidRPr="00A17081">
        <w:t>.</w:t>
      </w:r>
    </w:p>
    <w:p w:rsidR="007A4835" w:rsidRDefault="007A4835" w:rsidP="007A4835">
      <w:pPr>
        <w:pStyle w:val="a3"/>
        <w:ind w:firstLine="700"/>
      </w:pPr>
      <w:r>
        <w:lastRenderedPageBreak/>
        <w:t>4</w:t>
      </w:r>
      <w:r w:rsidRPr="00A17081">
        <w:t xml:space="preserve">. Опубликовать настоящее решение в </w:t>
      </w:r>
      <w:r>
        <w:t>бюллетене «Московский муниципальный вестник»</w:t>
      </w:r>
      <w:r w:rsidRPr="00A17081">
        <w:t xml:space="preserve"> и разместить на официальном сайте </w:t>
      </w:r>
      <w:r>
        <w:t xml:space="preserve">муниципального округа Донской  </w:t>
      </w:r>
      <w:r>
        <w:rPr>
          <w:lang w:val="en-US"/>
        </w:rPr>
        <w:t>www</w:t>
      </w:r>
      <w:r w:rsidRPr="00EC7D8F">
        <w:t>.</w:t>
      </w:r>
      <w:r>
        <w:rPr>
          <w:lang w:val="en-US"/>
        </w:rPr>
        <w:t>mo</w:t>
      </w:r>
      <w:r w:rsidRPr="00EC7D8F">
        <w:t>-</w:t>
      </w:r>
      <w:proofErr w:type="spellStart"/>
      <w:r>
        <w:rPr>
          <w:lang w:val="en-US"/>
        </w:rPr>
        <w:t>donskoy</w:t>
      </w:r>
      <w:proofErr w:type="spellEnd"/>
      <w:r w:rsidRPr="00EC7D8F">
        <w:t>.</w:t>
      </w:r>
      <w:proofErr w:type="spellStart"/>
      <w:r>
        <w:rPr>
          <w:lang w:val="en-US"/>
        </w:rPr>
        <w:t>ru</w:t>
      </w:r>
      <w:proofErr w:type="spellEnd"/>
      <w:r w:rsidRPr="00A17081">
        <w:t>.</w:t>
      </w:r>
    </w:p>
    <w:p w:rsidR="007A4835" w:rsidRPr="0072414B" w:rsidRDefault="007A4835" w:rsidP="007A4835">
      <w:pPr>
        <w:pStyle w:val="a3"/>
        <w:ind w:firstLine="700"/>
        <w:rPr>
          <w:b/>
        </w:rPr>
      </w:pPr>
      <w:r>
        <w:t>5</w:t>
      </w:r>
      <w:r w:rsidRPr="00A17081">
        <w:t xml:space="preserve">. Контроль за выполнением настоящего решения возложить на главу муниципального округа </w:t>
      </w:r>
      <w:r>
        <w:t xml:space="preserve">Донской </w:t>
      </w:r>
      <w:r w:rsidRPr="0072414B">
        <w:rPr>
          <w:b/>
        </w:rPr>
        <w:t>Кабанову Т.В.</w:t>
      </w:r>
    </w:p>
    <w:p w:rsidR="007A4835" w:rsidRDefault="007A4835" w:rsidP="007A4835">
      <w:pPr>
        <w:pStyle w:val="a3"/>
        <w:ind w:firstLine="700"/>
      </w:pPr>
    </w:p>
    <w:p w:rsidR="007A4835" w:rsidRPr="00A17081" w:rsidRDefault="007A4835" w:rsidP="007A4835">
      <w:pPr>
        <w:jc w:val="both"/>
        <w:rPr>
          <w:sz w:val="28"/>
          <w:szCs w:val="28"/>
        </w:rPr>
      </w:pPr>
    </w:p>
    <w:p w:rsidR="007A4835" w:rsidRPr="00EC7D8F" w:rsidRDefault="007A4835" w:rsidP="007A4835">
      <w:pPr>
        <w:jc w:val="both"/>
        <w:rPr>
          <w:b/>
          <w:sz w:val="28"/>
          <w:szCs w:val="28"/>
        </w:rPr>
      </w:pPr>
      <w:r w:rsidRPr="00EC7D8F">
        <w:rPr>
          <w:b/>
          <w:sz w:val="28"/>
          <w:szCs w:val="28"/>
        </w:rPr>
        <w:t>Глава муниципального округа</w:t>
      </w:r>
    </w:p>
    <w:p w:rsidR="007A4835" w:rsidRPr="00A406A8" w:rsidRDefault="007A4835" w:rsidP="007A4835">
      <w:pPr>
        <w:rPr>
          <w:b/>
          <w:sz w:val="28"/>
          <w:szCs w:val="28"/>
        </w:rPr>
        <w:sectPr w:rsidR="007A4835" w:rsidRPr="00A406A8" w:rsidSect="00B975EB">
          <w:footnotePr>
            <w:numRestart w:val="eachPage"/>
          </w:footnotePr>
          <w:pgSz w:w="11906" w:h="16838"/>
          <w:pgMar w:top="540" w:right="850" w:bottom="719" w:left="1260" w:header="708" w:footer="708" w:gutter="0"/>
          <w:cols w:space="708"/>
          <w:docGrid w:linePitch="360"/>
        </w:sectPr>
      </w:pPr>
      <w:r w:rsidRPr="00EC7D8F">
        <w:rPr>
          <w:b/>
          <w:sz w:val="28"/>
          <w:szCs w:val="28"/>
        </w:rPr>
        <w:t>Донской                                                                                          Т.В.Кабано</w:t>
      </w:r>
      <w:r>
        <w:rPr>
          <w:b/>
          <w:sz w:val="28"/>
          <w:szCs w:val="28"/>
        </w:rPr>
        <w:t>ва</w:t>
      </w:r>
    </w:p>
    <w:p w:rsidR="00AA6788" w:rsidRPr="00AA6788" w:rsidRDefault="00AA6788" w:rsidP="00AA6788">
      <w:pPr>
        <w:spacing w:before="67"/>
        <w:ind w:right="1922"/>
        <w:jc w:val="both"/>
        <w:rPr>
          <w:rFonts w:eastAsia="Times New Roman"/>
          <w:sz w:val="28"/>
          <w:szCs w:val="28"/>
        </w:rPr>
      </w:pPr>
      <w:bookmarkStart w:id="0" w:name="Варшавское_шоссе"/>
      <w:bookmarkEnd w:id="0"/>
      <w:r>
        <w:rPr>
          <w:spacing w:val="-1"/>
          <w:sz w:val="17"/>
        </w:rPr>
        <w:lastRenderedPageBreak/>
        <w:t xml:space="preserve">     </w:t>
      </w:r>
      <w:r>
        <w:rPr>
          <w:spacing w:val="-1"/>
          <w:sz w:val="17"/>
        </w:rPr>
        <w:tab/>
      </w:r>
      <w:r>
        <w:rPr>
          <w:spacing w:val="-1"/>
          <w:sz w:val="17"/>
        </w:rPr>
        <w:tab/>
      </w:r>
      <w:r>
        <w:rPr>
          <w:spacing w:val="-1"/>
          <w:sz w:val="17"/>
        </w:rPr>
        <w:tab/>
      </w:r>
      <w:r>
        <w:rPr>
          <w:spacing w:val="-1"/>
          <w:sz w:val="17"/>
        </w:rPr>
        <w:tab/>
      </w:r>
      <w:r>
        <w:rPr>
          <w:spacing w:val="-1"/>
          <w:sz w:val="17"/>
        </w:rPr>
        <w:tab/>
      </w:r>
      <w:r>
        <w:rPr>
          <w:spacing w:val="-1"/>
          <w:sz w:val="17"/>
        </w:rPr>
        <w:tab/>
      </w:r>
      <w:r>
        <w:rPr>
          <w:spacing w:val="-1"/>
          <w:sz w:val="17"/>
        </w:rPr>
        <w:tab/>
      </w:r>
      <w:r>
        <w:rPr>
          <w:spacing w:val="-1"/>
          <w:sz w:val="17"/>
        </w:rPr>
        <w:tab/>
      </w:r>
      <w:r>
        <w:rPr>
          <w:spacing w:val="-1"/>
          <w:sz w:val="17"/>
        </w:rPr>
        <w:tab/>
      </w:r>
      <w:r>
        <w:rPr>
          <w:spacing w:val="-1"/>
          <w:sz w:val="17"/>
        </w:rPr>
        <w:tab/>
      </w:r>
      <w:r>
        <w:rPr>
          <w:spacing w:val="-1"/>
          <w:sz w:val="17"/>
        </w:rPr>
        <w:tab/>
      </w:r>
      <w:r>
        <w:rPr>
          <w:spacing w:val="-1"/>
          <w:sz w:val="17"/>
        </w:rPr>
        <w:tab/>
      </w:r>
      <w:r>
        <w:rPr>
          <w:spacing w:val="-1"/>
          <w:sz w:val="17"/>
        </w:rPr>
        <w:tab/>
      </w:r>
      <w:r>
        <w:rPr>
          <w:spacing w:val="-1"/>
          <w:sz w:val="17"/>
        </w:rPr>
        <w:tab/>
      </w:r>
      <w:r>
        <w:rPr>
          <w:spacing w:val="-1"/>
          <w:sz w:val="17"/>
        </w:rPr>
        <w:tab/>
      </w:r>
      <w:r>
        <w:rPr>
          <w:spacing w:val="-1"/>
          <w:sz w:val="17"/>
        </w:rPr>
        <w:tab/>
      </w:r>
      <w:r w:rsidRPr="00AA6788"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Pr="00AA6788">
        <w:rPr>
          <w:spacing w:val="-1"/>
          <w:sz w:val="28"/>
          <w:szCs w:val="28"/>
        </w:rPr>
        <w:t>Приложение</w:t>
      </w:r>
      <w:r w:rsidRPr="00AA6788">
        <w:rPr>
          <w:spacing w:val="8"/>
          <w:sz w:val="28"/>
          <w:szCs w:val="28"/>
        </w:rPr>
        <w:t xml:space="preserve"> </w:t>
      </w:r>
      <w:r w:rsidRPr="00AA6788">
        <w:rPr>
          <w:sz w:val="28"/>
          <w:szCs w:val="28"/>
        </w:rPr>
        <w:t>1</w:t>
      </w:r>
    </w:p>
    <w:p w:rsidR="00AA6788" w:rsidRPr="00AA6788" w:rsidRDefault="00AA6788" w:rsidP="00AA6788">
      <w:pPr>
        <w:spacing w:before="67"/>
        <w:ind w:right="-3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AA6788">
        <w:rPr>
          <w:sz w:val="28"/>
          <w:szCs w:val="28"/>
        </w:rPr>
        <w:t>к</w:t>
      </w:r>
      <w:r w:rsidRPr="00AA6788">
        <w:rPr>
          <w:spacing w:val="6"/>
          <w:sz w:val="28"/>
          <w:szCs w:val="28"/>
        </w:rPr>
        <w:t xml:space="preserve"> </w:t>
      </w:r>
      <w:r w:rsidRPr="00AA6788">
        <w:rPr>
          <w:spacing w:val="-1"/>
          <w:sz w:val="28"/>
          <w:szCs w:val="28"/>
        </w:rPr>
        <w:t>решению</w:t>
      </w:r>
      <w:r w:rsidRPr="00AA6788">
        <w:rPr>
          <w:spacing w:val="8"/>
          <w:sz w:val="28"/>
          <w:szCs w:val="28"/>
        </w:rPr>
        <w:t xml:space="preserve"> </w:t>
      </w:r>
      <w:r w:rsidRPr="00AA6788">
        <w:rPr>
          <w:spacing w:val="-2"/>
          <w:sz w:val="28"/>
          <w:szCs w:val="28"/>
        </w:rPr>
        <w:t>Совета</w:t>
      </w:r>
      <w:r w:rsidRPr="00AA6788">
        <w:rPr>
          <w:spacing w:val="6"/>
          <w:sz w:val="28"/>
          <w:szCs w:val="28"/>
        </w:rPr>
        <w:t xml:space="preserve"> </w:t>
      </w:r>
      <w:r w:rsidRPr="00AA6788">
        <w:rPr>
          <w:spacing w:val="-2"/>
          <w:sz w:val="28"/>
          <w:szCs w:val="28"/>
        </w:rPr>
        <w:t xml:space="preserve">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6788">
        <w:rPr>
          <w:sz w:val="28"/>
          <w:szCs w:val="28"/>
        </w:rPr>
        <w:t>муниципального</w:t>
      </w:r>
      <w:r w:rsidRPr="00AA6788">
        <w:rPr>
          <w:spacing w:val="9"/>
          <w:sz w:val="28"/>
          <w:szCs w:val="28"/>
        </w:rPr>
        <w:t xml:space="preserve"> </w:t>
      </w:r>
      <w:r w:rsidRPr="00AA6788">
        <w:rPr>
          <w:spacing w:val="-2"/>
          <w:sz w:val="28"/>
          <w:szCs w:val="28"/>
        </w:rPr>
        <w:t>округа</w:t>
      </w:r>
      <w:r w:rsidRPr="00AA6788">
        <w:rPr>
          <w:spacing w:val="12"/>
          <w:sz w:val="28"/>
          <w:szCs w:val="28"/>
        </w:rPr>
        <w:t xml:space="preserve"> </w:t>
      </w:r>
      <w:r w:rsidRPr="00AA6788">
        <w:rPr>
          <w:spacing w:val="-1"/>
          <w:sz w:val="28"/>
          <w:szCs w:val="28"/>
        </w:rPr>
        <w:t>Донской</w:t>
      </w:r>
    </w:p>
    <w:p w:rsidR="00AA6788" w:rsidRPr="00AA6788" w:rsidRDefault="00AA6788" w:rsidP="00AA6788">
      <w:pPr>
        <w:ind w:right="480"/>
        <w:jc w:val="both"/>
        <w:rPr>
          <w:rFonts w:eastAsia="Times New Roman"/>
          <w:sz w:val="28"/>
          <w:szCs w:val="28"/>
        </w:rPr>
      </w:pPr>
      <w:r w:rsidRPr="00AA6788">
        <w:rPr>
          <w:rFonts w:eastAsia="Times New Roman"/>
          <w:spacing w:val="-2"/>
          <w:sz w:val="28"/>
          <w:szCs w:val="28"/>
        </w:rPr>
        <w:t xml:space="preserve">  </w:t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  <w:t xml:space="preserve">          </w:t>
      </w:r>
      <w:r w:rsidRPr="00AA6788">
        <w:rPr>
          <w:rFonts w:eastAsia="Times New Roman"/>
          <w:spacing w:val="-2"/>
          <w:sz w:val="28"/>
          <w:szCs w:val="28"/>
        </w:rPr>
        <w:t xml:space="preserve"> от</w:t>
      </w:r>
      <w:r w:rsidRPr="00AA6788">
        <w:rPr>
          <w:rFonts w:eastAsia="Times New Roman"/>
          <w:spacing w:val="2"/>
          <w:sz w:val="28"/>
          <w:szCs w:val="28"/>
        </w:rPr>
        <w:t xml:space="preserve"> </w:t>
      </w:r>
      <w:r w:rsidRPr="00AA6788">
        <w:rPr>
          <w:rFonts w:eastAsia="Times New Roman"/>
          <w:sz w:val="28"/>
          <w:szCs w:val="28"/>
        </w:rPr>
        <w:t>25</w:t>
      </w:r>
      <w:r w:rsidRPr="00AA6788">
        <w:rPr>
          <w:rFonts w:eastAsia="Times New Roman"/>
          <w:spacing w:val="4"/>
          <w:sz w:val="28"/>
          <w:szCs w:val="28"/>
        </w:rPr>
        <w:t xml:space="preserve"> </w:t>
      </w:r>
      <w:r w:rsidRPr="00AA6788">
        <w:rPr>
          <w:rFonts w:eastAsia="Times New Roman"/>
          <w:spacing w:val="-1"/>
          <w:sz w:val="28"/>
          <w:szCs w:val="28"/>
        </w:rPr>
        <w:t>сентября</w:t>
      </w:r>
      <w:r w:rsidRPr="00AA6788">
        <w:rPr>
          <w:rFonts w:eastAsia="Times New Roman"/>
          <w:spacing w:val="3"/>
          <w:sz w:val="28"/>
          <w:szCs w:val="28"/>
        </w:rPr>
        <w:t xml:space="preserve"> </w:t>
      </w:r>
      <w:r w:rsidRPr="00AA6788">
        <w:rPr>
          <w:rFonts w:eastAsia="Times New Roman"/>
          <w:sz w:val="28"/>
          <w:szCs w:val="28"/>
        </w:rPr>
        <w:t>2015</w:t>
      </w:r>
      <w:r w:rsidRPr="00AA6788">
        <w:rPr>
          <w:rFonts w:eastAsia="Times New Roman"/>
          <w:spacing w:val="4"/>
          <w:sz w:val="28"/>
          <w:szCs w:val="28"/>
        </w:rPr>
        <w:t xml:space="preserve"> </w:t>
      </w:r>
      <w:r w:rsidRPr="00AA6788">
        <w:rPr>
          <w:rFonts w:eastAsia="Times New Roman"/>
          <w:sz w:val="28"/>
          <w:szCs w:val="28"/>
        </w:rPr>
        <w:t>г.</w:t>
      </w:r>
      <w:r w:rsidRPr="00AA6788">
        <w:rPr>
          <w:rFonts w:eastAsia="Times New Roman"/>
          <w:spacing w:val="4"/>
          <w:sz w:val="28"/>
          <w:szCs w:val="28"/>
        </w:rPr>
        <w:t xml:space="preserve"> </w:t>
      </w:r>
      <w:r w:rsidRPr="00AA6788">
        <w:rPr>
          <w:rFonts w:eastAsia="Times New Roman"/>
          <w:sz w:val="28"/>
          <w:szCs w:val="28"/>
        </w:rPr>
        <w:t>№</w:t>
      </w:r>
      <w:r w:rsidRPr="00AA6788">
        <w:rPr>
          <w:rFonts w:eastAsia="Times New Roman"/>
          <w:spacing w:val="5"/>
          <w:sz w:val="28"/>
          <w:szCs w:val="28"/>
        </w:rPr>
        <w:t xml:space="preserve"> </w:t>
      </w:r>
      <w:r w:rsidRPr="00AA6788">
        <w:rPr>
          <w:rFonts w:eastAsia="Times New Roman"/>
          <w:sz w:val="28"/>
          <w:szCs w:val="28"/>
        </w:rPr>
        <w:t>01-03-96</w:t>
      </w:r>
    </w:p>
    <w:p w:rsidR="00AA6788" w:rsidRDefault="00AA6788" w:rsidP="00AA6788">
      <w:pPr>
        <w:jc w:val="both"/>
        <w:rPr>
          <w:rFonts w:eastAsia="Times New Roman"/>
          <w:sz w:val="20"/>
          <w:szCs w:val="20"/>
        </w:rPr>
      </w:pPr>
    </w:p>
    <w:p w:rsidR="00AA6788" w:rsidRDefault="00AA6788" w:rsidP="00AA6788">
      <w:pPr>
        <w:jc w:val="both"/>
        <w:rPr>
          <w:rFonts w:eastAsia="Times New Roman"/>
          <w:sz w:val="20"/>
          <w:szCs w:val="20"/>
        </w:rPr>
      </w:pPr>
    </w:p>
    <w:p w:rsidR="00AA6788" w:rsidRDefault="00AA6788" w:rsidP="00AA6788">
      <w:pPr>
        <w:spacing w:before="11"/>
        <w:rPr>
          <w:rFonts w:eastAsia="Times New Roman"/>
          <w:sz w:val="17"/>
          <w:szCs w:val="17"/>
        </w:rPr>
      </w:pPr>
    </w:p>
    <w:p w:rsidR="00AA6788" w:rsidRPr="00AA6788" w:rsidRDefault="00AA6788" w:rsidP="00AA6788">
      <w:pPr>
        <w:pStyle w:val="a5"/>
        <w:ind w:right="2396"/>
        <w:jc w:val="center"/>
        <w:rPr>
          <w:b/>
          <w:bCs/>
          <w:sz w:val="28"/>
          <w:szCs w:val="28"/>
        </w:rPr>
      </w:pPr>
      <w:r w:rsidRPr="00AA6788">
        <w:rPr>
          <w:spacing w:val="-1"/>
          <w:sz w:val="28"/>
          <w:szCs w:val="28"/>
        </w:rPr>
        <w:t>Адресный</w:t>
      </w:r>
      <w:r w:rsidRPr="00AA6788">
        <w:rPr>
          <w:spacing w:val="6"/>
          <w:sz w:val="28"/>
          <w:szCs w:val="28"/>
        </w:rPr>
        <w:t xml:space="preserve"> </w:t>
      </w:r>
      <w:r w:rsidRPr="00AA6788">
        <w:rPr>
          <w:spacing w:val="-1"/>
          <w:sz w:val="28"/>
          <w:szCs w:val="28"/>
        </w:rPr>
        <w:t>перечень</w:t>
      </w:r>
      <w:r w:rsidRPr="00AA6788">
        <w:rPr>
          <w:spacing w:val="10"/>
          <w:sz w:val="28"/>
          <w:szCs w:val="28"/>
        </w:rPr>
        <w:t xml:space="preserve"> </w:t>
      </w:r>
      <w:r w:rsidRPr="00AA6788">
        <w:rPr>
          <w:spacing w:val="-1"/>
          <w:sz w:val="28"/>
          <w:szCs w:val="28"/>
        </w:rPr>
        <w:t>дворовых</w:t>
      </w:r>
      <w:r w:rsidRPr="00AA6788">
        <w:rPr>
          <w:spacing w:val="12"/>
          <w:sz w:val="28"/>
          <w:szCs w:val="28"/>
        </w:rPr>
        <w:t xml:space="preserve"> </w:t>
      </w:r>
      <w:r w:rsidRPr="00AA6788">
        <w:rPr>
          <w:spacing w:val="-2"/>
          <w:sz w:val="28"/>
          <w:szCs w:val="28"/>
        </w:rPr>
        <w:t>территорий</w:t>
      </w:r>
      <w:r w:rsidRPr="00AA6788">
        <w:rPr>
          <w:spacing w:val="6"/>
          <w:sz w:val="28"/>
          <w:szCs w:val="28"/>
        </w:rPr>
        <w:t xml:space="preserve"> </w:t>
      </w:r>
      <w:r w:rsidRPr="00AA6788">
        <w:rPr>
          <w:spacing w:val="-1"/>
          <w:sz w:val="28"/>
          <w:szCs w:val="28"/>
        </w:rPr>
        <w:t>для</w:t>
      </w:r>
      <w:r w:rsidRPr="00AA6788">
        <w:rPr>
          <w:spacing w:val="8"/>
          <w:sz w:val="28"/>
          <w:szCs w:val="28"/>
        </w:rPr>
        <w:t xml:space="preserve"> </w:t>
      </w:r>
      <w:r w:rsidRPr="00AA6788">
        <w:rPr>
          <w:spacing w:val="-1"/>
          <w:sz w:val="28"/>
          <w:szCs w:val="28"/>
        </w:rPr>
        <w:t>проведения</w:t>
      </w:r>
      <w:r w:rsidRPr="00AA6788">
        <w:rPr>
          <w:spacing w:val="8"/>
          <w:sz w:val="28"/>
          <w:szCs w:val="28"/>
        </w:rPr>
        <w:t xml:space="preserve"> </w:t>
      </w:r>
      <w:r w:rsidRPr="00AA6788">
        <w:rPr>
          <w:sz w:val="28"/>
          <w:szCs w:val="28"/>
        </w:rPr>
        <w:t>работ</w:t>
      </w:r>
    </w:p>
    <w:p w:rsidR="00AA6788" w:rsidRPr="00AA6788" w:rsidRDefault="00AA6788" w:rsidP="00AA6788">
      <w:pPr>
        <w:pStyle w:val="a5"/>
        <w:spacing w:before="37"/>
        <w:ind w:right="2399"/>
        <w:jc w:val="center"/>
        <w:rPr>
          <w:b/>
          <w:bCs/>
          <w:sz w:val="28"/>
          <w:szCs w:val="28"/>
        </w:rPr>
      </w:pPr>
      <w:r w:rsidRPr="00AA6788">
        <w:rPr>
          <w:spacing w:val="-1"/>
          <w:sz w:val="28"/>
          <w:szCs w:val="28"/>
        </w:rPr>
        <w:t>по</w:t>
      </w:r>
      <w:r w:rsidRPr="00AA6788">
        <w:rPr>
          <w:spacing w:val="6"/>
          <w:sz w:val="28"/>
          <w:szCs w:val="28"/>
        </w:rPr>
        <w:t xml:space="preserve"> </w:t>
      </w:r>
      <w:r w:rsidRPr="00AA6788">
        <w:rPr>
          <w:spacing w:val="-1"/>
          <w:sz w:val="28"/>
          <w:szCs w:val="28"/>
        </w:rPr>
        <w:t>благоустройству</w:t>
      </w:r>
      <w:r w:rsidRPr="00AA6788">
        <w:rPr>
          <w:spacing w:val="10"/>
          <w:sz w:val="28"/>
          <w:szCs w:val="28"/>
        </w:rPr>
        <w:t xml:space="preserve"> </w:t>
      </w:r>
      <w:r w:rsidRPr="00AA6788">
        <w:rPr>
          <w:spacing w:val="-1"/>
          <w:sz w:val="28"/>
          <w:szCs w:val="28"/>
        </w:rPr>
        <w:t>дворовых</w:t>
      </w:r>
      <w:r w:rsidRPr="00AA6788">
        <w:rPr>
          <w:spacing w:val="10"/>
          <w:sz w:val="28"/>
          <w:szCs w:val="28"/>
        </w:rPr>
        <w:t xml:space="preserve"> </w:t>
      </w:r>
      <w:r w:rsidRPr="00AA6788">
        <w:rPr>
          <w:spacing w:val="-2"/>
          <w:sz w:val="28"/>
          <w:szCs w:val="28"/>
        </w:rPr>
        <w:t>территорий</w:t>
      </w:r>
      <w:r w:rsidRPr="00AA6788">
        <w:rPr>
          <w:spacing w:val="5"/>
          <w:sz w:val="28"/>
          <w:szCs w:val="28"/>
        </w:rPr>
        <w:t xml:space="preserve"> </w:t>
      </w:r>
      <w:r w:rsidRPr="00AA6788">
        <w:rPr>
          <w:sz w:val="28"/>
          <w:szCs w:val="28"/>
        </w:rPr>
        <w:t>в</w:t>
      </w:r>
      <w:r w:rsidRPr="00AA6788">
        <w:rPr>
          <w:spacing w:val="8"/>
          <w:sz w:val="28"/>
          <w:szCs w:val="28"/>
        </w:rPr>
        <w:t xml:space="preserve"> </w:t>
      </w:r>
      <w:r w:rsidRPr="00AA6788">
        <w:rPr>
          <w:sz w:val="28"/>
          <w:szCs w:val="28"/>
        </w:rPr>
        <w:t>2015</w:t>
      </w:r>
      <w:r w:rsidRPr="00AA6788">
        <w:rPr>
          <w:spacing w:val="6"/>
          <w:sz w:val="28"/>
          <w:szCs w:val="28"/>
        </w:rPr>
        <w:t xml:space="preserve"> </w:t>
      </w:r>
      <w:r w:rsidRPr="00AA6788">
        <w:rPr>
          <w:spacing w:val="-1"/>
          <w:sz w:val="28"/>
          <w:szCs w:val="28"/>
        </w:rPr>
        <w:t>году</w:t>
      </w:r>
      <w:r w:rsidRPr="00AA6788">
        <w:rPr>
          <w:spacing w:val="10"/>
          <w:sz w:val="28"/>
          <w:szCs w:val="28"/>
        </w:rPr>
        <w:t xml:space="preserve"> </w:t>
      </w:r>
      <w:r w:rsidRPr="00AA6788">
        <w:rPr>
          <w:spacing w:val="-1"/>
          <w:sz w:val="28"/>
          <w:szCs w:val="28"/>
        </w:rPr>
        <w:t>по</w:t>
      </w:r>
      <w:r w:rsidRPr="00AA6788">
        <w:rPr>
          <w:spacing w:val="6"/>
          <w:sz w:val="28"/>
          <w:szCs w:val="28"/>
        </w:rPr>
        <w:t xml:space="preserve"> </w:t>
      </w:r>
      <w:r w:rsidRPr="00AA6788">
        <w:rPr>
          <w:spacing w:val="-1"/>
          <w:sz w:val="28"/>
          <w:szCs w:val="28"/>
        </w:rPr>
        <w:t>Донскому</w:t>
      </w:r>
      <w:r w:rsidRPr="00AA6788">
        <w:rPr>
          <w:spacing w:val="10"/>
          <w:sz w:val="28"/>
          <w:szCs w:val="28"/>
        </w:rPr>
        <w:t xml:space="preserve"> </w:t>
      </w:r>
      <w:r w:rsidRPr="00AA6788">
        <w:rPr>
          <w:spacing w:val="-1"/>
          <w:sz w:val="28"/>
          <w:szCs w:val="28"/>
        </w:rPr>
        <w:t>району</w:t>
      </w:r>
      <w:r w:rsidRPr="00AA6788">
        <w:rPr>
          <w:spacing w:val="10"/>
          <w:sz w:val="28"/>
          <w:szCs w:val="28"/>
        </w:rPr>
        <w:t xml:space="preserve"> </w:t>
      </w:r>
      <w:r w:rsidRPr="00AA6788">
        <w:rPr>
          <w:spacing w:val="-1"/>
          <w:sz w:val="28"/>
          <w:szCs w:val="28"/>
        </w:rPr>
        <w:t>Южного</w:t>
      </w:r>
      <w:r w:rsidRPr="00AA6788">
        <w:rPr>
          <w:spacing w:val="7"/>
          <w:sz w:val="28"/>
          <w:szCs w:val="28"/>
        </w:rPr>
        <w:t xml:space="preserve"> </w:t>
      </w:r>
      <w:r w:rsidRPr="00AA6788">
        <w:rPr>
          <w:spacing w:val="-2"/>
          <w:sz w:val="28"/>
          <w:szCs w:val="28"/>
        </w:rPr>
        <w:t>административного</w:t>
      </w:r>
      <w:r w:rsidRPr="00AA6788">
        <w:rPr>
          <w:spacing w:val="6"/>
          <w:sz w:val="28"/>
          <w:szCs w:val="28"/>
        </w:rPr>
        <w:t xml:space="preserve"> </w:t>
      </w:r>
      <w:r w:rsidRPr="00AA6788">
        <w:rPr>
          <w:sz w:val="28"/>
          <w:szCs w:val="28"/>
        </w:rPr>
        <w:t>округа</w:t>
      </w:r>
      <w:r w:rsidRPr="00AA6788">
        <w:rPr>
          <w:spacing w:val="7"/>
          <w:sz w:val="28"/>
          <w:szCs w:val="28"/>
        </w:rPr>
        <w:t xml:space="preserve"> </w:t>
      </w:r>
      <w:r w:rsidRPr="00AA6788">
        <w:rPr>
          <w:spacing w:val="-1"/>
          <w:sz w:val="28"/>
          <w:szCs w:val="28"/>
        </w:rPr>
        <w:t>города</w:t>
      </w:r>
      <w:r w:rsidRPr="00AA6788">
        <w:rPr>
          <w:spacing w:val="6"/>
          <w:sz w:val="28"/>
          <w:szCs w:val="28"/>
        </w:rPr>
        <w:t xml:space="preserve"> </w:t>
      </w:r>
      <w:r w:rsidRPr="00AA6788">
        <w:rPr>
          <w:spacing w:val="-1"/>
          <w:sz w:val="28"/>
          <w:szCs w:val="28"/>
        </w:rPr>
        <w:t>Москвы</w:t>
      </w:r>
    </w:p>
    <w:p w:rsidR="00AA6788" w:rsidRDefault="00AA6788" w:rsidP="00AA6788">
      <w:pPr>
        <w:spacing w:before="6"/>
        <w:rPr>
          <w:rFonts w:eastAsia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90"/>
        <w:gridCol w:w="1418"/>
        <w:gridCol w:w="924"/>
        <w:gridCol w:w="665"/>
        <w:gridCol w:w="550"/>
        <w:gridCol w:w="823"/>
        <w:gridCol w:w="710"/>
        <w:gridCol w:w="665"/>
        <w:gridCol w:w="550"/>
        <w:gridCol w:w="550"/>
        <w:gridCol w:w="550"/>
        <w:gridCol w:w="550"/>
        <w:gridCol w:w="550"/>
        <w:gridCol w:w="576"/>
        <w:gridCol w:w="550"/>
        <w:gridCol w:w="643"/>
        <w:gridCol w:w="550"/>
        <w:gridCol w:w="550"/>
        <w:gridCol w:w="473"/>
        <w:gridCol w:w="650"/>
        <w:gridCol w:w="672"/>
        <w:gridCol w:w="1102"/>
      </w:tblGrid>
      <w:tr w:rsidR="00AA6788" w:rsidTr="00032C40">
        <w:trPr>
          <w:trHeight w:hRule="exact" w:val="139"/>
        </w:trPr>
        <w:tc>
          <w:tcPr>
            <w:tcW w:w="1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A6788" w:rsidRPr="00AA6788" w:rsidRDefault="00AA6788" w:rsidP="00032C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AA6788" w:rsidRPr="00AA6788" w:rsidRDefault="00AA6788" w:rsidP="00032C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AA6788" w:rsidRPr="00AA6788" w:rsidRDefault="00AA6788" w:rsidP="00032C4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AA6788" w:rsidRDefault="00AA6788" w:rsidP="00032C40">
            <w:pPr>
              <w:pStyle w:val="TableParagraph"/>
              <w:spacing w:line="272" w:lineRule="auto"/>
              <w:ind w:left="49" w:right="34" w:hanging="1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0"/>
                <w:szCs w:val="1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0"/>
                <w:szCs w:val="10"/>
              </w:rPr>
              <w:t>п/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105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0"/>
                <w:szCs w:val="10"/>
              </w:rPr>
              <w:t>п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A6788" w:rsidRDefault="00AA6788" w:rsidP="00032C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A6788" w:rsidRDefault="00AA6788" w:rsidP="00032C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A6788" w:rsidRDefault="00AA6788" w:rsidP="00032C40">
            <w:pPr>
              <w:pStyle w:val="TableParagraph"/>
              <w:spacing w:before="69"/>
              <w:ind w:left="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АДРЕС</w:t>
            </w:r>
          </w:p>
          <w:p w:rsidR="00AA6788" w:rsidRDefault="00AA6788" w:rsidP="00032C40">
            <w:pPr>
              <w:pStyle w:val="TableParagraph"/>
              <w:spacing w:before="17"/>
              <w:ind w:left="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дворовой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территории</w:t>
            </w:r>
            <w:proofErr w:type="spellEnd"/>
          </w:p>
        </w:tc>
        <w:tc>
          <w:tcPr>
            <w:tcW w:w="12850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Pr="00AA6788" w:rsidRDefault="00AA6788" w:rsidP="00032C40">
            <w:pPr>
              <w:pStyle w:val="TableParagraph"/>
              <w:spacing w:before="9"/>
              <w:ind w:left="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Затраты</w:t>
            </w:r>
            <w:r w:rsidRPr="00AA6788">
              <w:rPr>
                <w:rFonts w:ascii="Times New Roman" w:hAnsi="Times New Roman"/>
                <w:b/>
                <w:spacing w:val="-2"/>
                <w:w w:val="105"/>
                <w:sz w:val="10"/>
                <w:lang w:val="ru-RU"/>
              </w:rPr>
              <w:t xml:space="preserve"> </w:t>
            </w: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на</w:t>
            </w:r>
            <w:r w:rsidRPr="00AA6788">
              <w:rPr>
                <w:rFonts w:ascii="Times New Roman" w:hAnsi="Times New Roman"/>
                <w:b/>
                <w:w w:val="105"/>
                <w:sz w:val="10"/>
                <w:lang w:val="ru-RU"/>
              </w:rPr>
              <w:t xml:space="preserve"> </w:t>
            </w: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 xml:space="preserve">работы </w:t>
            </w: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u w:val="single" w:color="000000"/>
                <w:lang w:val="ru-RU"/>
              </w:rPr>
              <w:t>капитального</w:t>
            </w:r>
            <w:r w:rsidRPr="00AA6788">
              <w:rPr>
                <w:rFonts w:ascii="Times New Roman" w:hAnsi="Times New Roman"/>
                <w:b/>
                <w:w w:val="105"/>
                <w:sz w:val="10"/>
                <w:u w:val="single" w:color="000000"/>
                <w:lang w:val="ru-RU"/>
              </w:rPr>
              <w:t xml:space="preserve"> </w:t>
            </w: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характера</w:t>
            </w:r>
          </w:p>
        </w:tc>
      </w:tr>
      <w:tr w:rsidR="00AA6788" w:rsidTr="00032C40">
        <w:trPr>
          <w:trHeight w:hRule="exact" w:val="773"/>
        </w:trPr>
        <w:tc>
          <w:tcPr>
            <w:tcW w:w="19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A6788" w:rsidRPr="00AA6788" w:rsidRDefault="00AA6788" w:rsidP="00032C40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A6788" w:rsidRPr="00AA6788" w:rsidRDefault="00AA6788" w:rsidP="00032C40">
            <w:pPr>
              <w:rPr>
                <w:lang w:val="ru-RU"/>
              </w:rPr>
            </w:pP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Pr="00AA6788" w:rsidRDefault="00AA6788" w:rsidP="00032C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AA6788" w:rsidRPr="00AA6788" w:rsidRDefault="00AA6788" w:rsidP="00032C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AA6788" w:rsidRPr="00AA6788" w:rsidRDefault="00AA6788" w:rsidP="00032C4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AA6788" w:rsidRDefault="00AA6788" w:rsidP="00032C40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Ремонт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асфальтовых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покрытий</w:t>
            </w:r>
            <w:proofErr w:type="spellEnd"/>
          </w:p>
        </w:tc>
        <w:tc>
          <w:tcPr>
            <w:tcW w:w="13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A6788" w:rsidRDefault="00AA6788" w:rsidP="00032C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6788" w:rsidRDefault="00AA6788" w:rsidP="00032C40">
            <w:pPr>
              <w:pStyle w:val="TableParagraph"/>
              <w:spacing w:line="275" w:lineRule="auto"/>
              <w:ind w:left="534" w:right="145" w:hanging="38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Устройство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бортового</w:t>
            </w:r>
            <w:proofErr w:type="spellEnd"/>
            <w:r>
              <w:rPr>
                <w:rFonts w:ascii="Times New Roman" w:hAnsi="Times New Roman"/>
                <w:b/>
                <w:spacing w:val="3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камня</w:t>
            </w:r>
            <w:proofErr w:type="spellEnd"/>
          </w:p>
        </w:tc>
        <w:tc>
          <w:tcPr>
            <w:tcW w:w="13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A6788" w:rsidRDefault="00AA6788" w:rsidP="00032C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6788" w:rsidRDefault="00AA6788" w:rsidP="00032C40">
            <w:pPr>
              <w:pStyle w:val="TableParagraph"/>
              <w:spacing w:line="275" w:lineRule="auto"/>
              <w:ind w:left="282" w:right="179" w:hanging="9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Устройство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садового</w:t>
            </w:r>
            <w:proofErr w:type="spellEnd"/>
            <w:r>
              <w:rPr>
                <w:rFonts w:ascii="Times New Roman" w:hAnsi="Times New Roman"/>
                <w:b/>
                <w:spacing w:val="28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бортового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камня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Pr="00AA6788" w:rsidRDefault="00AA6788" w:rsidP="00032C4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AA6788" w:rsidRPr="00AA6788" w:rsidRDefault="00AA6788" w:rsidP="00032C40">
            <w:pPr>
              <w:pStyle w:val="TableParagraph"/>
              <w:spacing w:line="272" w:lineRule="auto"/>
              <w:ind w:left="241" w:right="23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Устройство</w:t>
            </w:r>
            <w:r w:rsidRPr="00AA6788">
              <w:rPr>
                <w:rFonts w:ascii="Times New Roman" w:hAnsi="Times New Roman"/>
                <w:b/>
                <w:spacing w:val="28"/>
                <w:w w:val="105"/>
                <w:sz w:val="10"/>
                <w:lang w:val="ru-RU"/>
              </w:rPr>
              <w:t xml:space="preserve"> </w:t>
            </w: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пешеходного</w:t>
            </w:r>
            <w:r w:rsidRPr="00AA6788">
              <w:rPr>
                <w:rFonts w:ascii="Times New Roman" w:hAnsi="Times New Roman"/>
                <w:b/>
                <w:spacing w:val="25"/>
                <w:w w:val="105"/>
                <w:sz w:val="10"/>
                <w:lang w:val="ru-RU"/>
              </w:rPr>
              <w:t xml:space="preserve"> </w:t>
            </w: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тротуара из</w:t>
            </w:r>
            <w:r w:rsidRPr="00AA6788">
              <w:rPr>
                <w:rFonts w:ascii="Times New Roman" w:hAnsi="Times New Roman"/>
                <w:b/>
                <w:spacing w:val="25"/>
                <w:w w:val="105"/>
                <w:sz w:val="10"/>
                <w:lang w:val="ru-RU"/>
              </w:rPr>
              <w:t xml:space="preserve"> </w:t>
            </w: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брусчатки</w:t>
            </w:r>
          </w:p>
        </w:tc>
        <w:tc>
          <w:tcPr>
            <w:tcW w:w="1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Pr="00AA6788" w:rsidRDefault="00AA6788" w:rsidP="00032C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AA6788" w:rsidRPr="00AA6788" w:rsidRDefault="00AA6788" w:rsidP="00032C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AA6788" w:rsidRPr="00AA6788" w:rsidRDefault="00AA6788" w:rsidP="00032C4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val="ru-RU"/>
              </w:rPr>
            </w:pPr>
          </w:p>
          <w:p w:rsidR="00AA6788" w:rsidRDefault="00AA6788" w:rsidP="00032C4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Устройство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газона</w:t>
            </w:r>
            <w:proofErr w:type="spellEnd"/>
          </w:p>
        </w:tc>
        <w:tc>
          <w:tcPr>
            <w:tcW w:w="1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A6788" w:rsidRDefault="00AA6788" w:rsidP="00032C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A6788" w:rsidRDefault="00AA6788" w:rsidP="00032C40">
            <w:pPr>
              <w:pStyle w:val="TableParagraph"/>
              <w:spacing w:line="275" w:lineRule="auto"/>
              <w:ind w:left="279" w:right="49" w:hanging="22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Установка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газонного</w:t>
            </w:r>
            <w:proofErr w:type="spellEnd"/>
            <w:r>
              <w:rPr>
                <w:rFonts w:ascii="Times New Roman" w:hAnsi="Times New Roman"/>
                <w:b/>
                <w:spacing w:val="29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ограждения</w:t>
            </w:r>
            <w:proofErr w:type="spellEnd"/>
          </w:p>
        </w:tc>
        <w:tc>
          <w:tcPr>
            <w:tcW w:w="11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A6788" w:rsidRDefault="00AA6788" w:rsidP="00032C40">
            <w:pPr>
              <w:pStyle w:val="TableParagraph"/>
              <w:spacing w:before="81" w:line="272" w:lineRule="auto"/>
              <w:ind w:left="219" w:right="213" w:firstLine="2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Установка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МАФ/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Игрового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оборудования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Pr="00AA6788" w:rsidRDefault="00AA6788" w:rsidP="00032C4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AA6788" w:rsidRPr="00AA6788" w:rsidRDefault="00AA6788" w:rsidP="00032C40">
            <w:pPr>
              <w:pStyle w:val="TableParagraph"/>
              <w:spacing w:line="272" w:lineRule="auto"/>
              <w:ind w:left="37" w:right="29" w:firstLine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Устройство</w:t>
            </w:r>
            <w:r w:rsidRPr="00AA6788">
              <w:rPr>
                <w:rFonts w:ascii="Times New Roman" w:hAnsi="Times New Roman"/>
                <w:b/>
                <w:spacing w:val="28"/>
                <w:w w:val="105"/>
                <w:sz w:val="10"/>
                <w:lang w:val="ru-RU"/>
              </w:rPr>
              <w:t xml:space="preserve"> </w:t>
            </w:r>
            <w:r w:rsidRPr="00AA6788">
              <w:rPr>
                <w:rFonts w:ascii="Times New Roman" w:hAnsi="Times New Roman"/>
                <w:b/>
                <w:w w:val="105"/>
                <w:sz w:val="10"/>
                <w:lang w:val="ru-RU"/>
              </w:rPr>
              <w:t xml:space="preserve">синтетического </w:t>
            </w: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покрытия на</w:t>
            </w:r>
            <w:r w:rsidRPr="00AA6788">
              <w:rPr>
                <w:rFonts w:ascii="Times New Roman" w:hAnsi="Times New Roman"/>
                <w:b/>
                <w:w w:val="105"/>
                <w:sz w:val="10"/>
                <w:lang w:val="ru-RU"/>
              </w:rPr>
              <w:t xml:space="preserve"> детской</w:t>
            </w:r>
            <w:r w:rsidRPr="00AA6788">
              <w:rPr>
                <w:rFonts w:ascii="Times New Roman" w:hAnsi="Times New Roman"/>
                <w:b/>
                <w:spacing w:val="24"/>
                <w:w w:val="105"/>
                <w:sz w:val="10"/>
                <w:lang w:val="ru-RU"/>
              </w:rPr>
              <w:t xml:space="preserve"> </w:t>
            </w: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площадке</w:t>
            </w:r>
          </w:p>
        </w:tc>
        <w:tc>
          <w:tcPr>
            <w:tcW w:w="1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Pr="00AA6788" w:rsidRDefault="00AA6788" w:rsidP="00032C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AA6788" w:rsidRDefault="00AA6788" w:rsidP="00032C40">
            <w:pPr>
              <w:pStyle w:val="TableParagraph"/>
              <w:spacing w:before="81" w:line="272" w:lineRule="auto"/>
              <w:ind w:left="25" w:right="2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Устройство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покрытия</w:t>
            </w:r>
            <w:proofErr w:type="spellEnd"/>
            <w:r>
              <w:rPr>
                <w:rFonts w:ascii="Times New Roman" w:hAnsi="Times New Roman"/>
                <w:b/>
                <w:spacing w:val="29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Исскуственная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трава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"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Pr="00AA6788" w:rsidRDefault="00AA6788" w:rsidP="00032C40">
            <w:pPr>
              <w:pStyle w:val="TableParagraph"/>
              <w:spacing w:before="1"/>
              <w:ind w:left="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ИТОГО</w:t>
            </w:r>
          </w:p>
          <w:p w:rsidR="00AA6788" w:rsidRPr="00AA6788" w:rsidRDefault="00AA6788" w:rsidP="00032C40">
            <w:pPr>
              <w:pStyle w:val="TableParagraph"/>
              <w:spacing w:before="17" w:line="270" w:lineRule="auto"/>
              <w:ind w:left="27" w:right="2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затраты</w:t>
            </w:r>
            <w:r w:rsidRPr="00AA6788">
              <w:rPr>
                <w:rFonts w:ascii="Times New Roman" w:hAnsi="Times New Roman"/>
                <w:b/>
                <w:spacing w:val="-2"/>
                <w:w w:val="105"/>
                <w:sz w:val="10"/>
                <w:lang w:val="ru-RU"/>
              </w:rPr>
              <w:t xml:space="preserve"> </w:t>
            </w: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на</w:t>
            </w:r>
            <w:r w:rsidRPr="00AA6788">
              <w:rPr>
                <w:rFonts w:ascii="Times New Roman" w:hAnsi="Times New Roman"/>
                <w:b/>
                <w:spacing w:val="26"/>
                <w:w w:val="105"/>
                <w:sz w:val="10"/>
                <w:lang w:val="ru-RU"/>
              </w:rPr>
              <w:t xml:space="preserve"> </w:t>
            </w: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работы</w:t>
            </w:r>
            <w:r w:rsidRPr="00AA6788">
              <w:rPr>
                <w:rFonts w:ascii="Times New Roman" w:hAnsi="Times New Roman"/>
                <w:b/>
                <w:spacing w:val="24"/>
                <w:w w:val="105"/>
                <w:sz w:val="10"/>
                <w:lang w:val="ru-RU"/>
              </w:rPr>
              <w:t xml:space="preserve"> </w:t>
            </w:r>
            <w:proofErr w:type="spellStart"/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капитальног</w:t>
            </w:r>
            <w:proofErr w:type="spellEnd"/>
            <w:r w:rsidRPr="00AA6788">
              <w:rPr>
                <w:rFonts w:ascii="Times New Roman" w:hAnsi="Times New Roman"/>
                <w:b/>
                <w:spacing w:val="26"/>
                <w:w w:val="105"/>
                <w:sz w:val="10"/>
                <w:lang w:val="ru-RU"/>
              </w:rPr>
              <w:t xml:space="preserve"> </w:t>
            </w:r>
            <w:r w:rsidRPr="00AA6788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о</w:t>
            </w: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 xml:space="preserve"> характера</w:t>
            </w:r>
            <w:r w:rsidRPr="00AA6788">
              <w:rPr>
                <w:rFonts w:ascii="Times New Roman" w:hAnsi="Times New Roman"/>
                <w:b/>
                <w:spacing w:val="23"/>
                <w:w w:val="105"/>
                <w:sz w:val="10"/>
                <w:lang w:val="ru-RU"/>
              </w:rPr>
              <w:t xml:space="preserve"> </w:t>
            </w:r>
            <w:r w:rsidRPr="00AA6788">
              <w:rPr>
                <w:rFonts w:ascii="Times New Roman" w:hAnsi="Times New Roman"/>
                <w:b/>
                <w:w w:val="105"/>
                <w:sz w:val="10"/>
                <w:lang w:val="ru-RU"/>
              </w:rPr>
              <w:t xml:space="preserve">(без </w:t>
            </w:r>
            <w:r w:rsidRPr="00AA6788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НДС)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Pr="00AA6788" w:rsidRDefault="00AA6788" w:rsidP="00032C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AA6788" w:rsidRPr="00AA6788" w:rsidRDefault="00AA6788" w:rsidP="00032C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AA6788" w:rsidRDefault="00AA6788" w:rsidP="00032C40">
            <w:pPr>
              <w:pStyle w:val="TableParagraph"/>
              <w:spacing w:before="88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ИТОГО</w:t>
            </w:r>
            <w:r>
              <w:rPr>
                <w:rFonts w:ascii="Times New Roman" w:hAnsi="Times New Roman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с</w:t>
            </w:r>
            <w:r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НДС</w:t>
            </w:r>
          </w:p>
        </w:tc>
      </w:tr>
      <w:tr w:rsidR="00AA6788" w:rsidTr="00032C40">
        <w:trPr>
          <w:trHeight w:hRule="exact" w:val="170"/>
        </w:trPr>
        <w:tc>
          <w:tcPr>
            <w:tcW w:w="1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11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тыс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>.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13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пог.м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19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тыс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>.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2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пог.м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тыс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>.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15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6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тыс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>.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15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6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тыс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>.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13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пог.м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7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тыс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>.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ед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10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тыс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>.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15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6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тыс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>.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1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1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тыс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>.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3"/>
              <w:ind w:left="33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тыс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>.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.</w:t>
            </w:r>
          </w:p>
        </w:tc>
      </w:tr>
      <w:tr w:rsidR="00AA6788" w:rsidTr="00032C40">
        <w:trPr>
          <w:trHeight w:hRule="exact" w:val="163"/>
        </w:trPr>
        <w:tc>
          <w:tcPr>
            <w:tcW w:w="14458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AA6788" w:rsidRDefault="00AA6788" w:rsidP="00032C40"/>
        </w:tc>
      </w:tr>
      <w:tr w:rsidR="00AA6788" w:rsidTr="00032C40">
        <w:trPr>
          <w:trHeight w:hRule="exact" w:val="293"/>
        </w:trPr>
        <w:tc>
          <w:tcPr>
            <w:tcW w:w="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A6788" w:rsidRDefault="00AA6788" w:rsidP="00032C4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A6788" w:rsidRDefault="00AA6788" w:rsidP="00032C40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Варшавское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д.10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к.4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A6788" w:rsidRDefault="00AA6788" w:rsidP="00032C4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123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600,77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88"/>
              <w:ind w:left="1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130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88"/>
              <w:ind w:left="27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155,95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88"/>
              <w:ind w:left="2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170,00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88"/>
              <w:ind w:left="19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105,98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A6788" w:rsidRDefault="00AA6788" w:rsidP="00032C40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862,69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A6788" w:rsidRDefault="00AA6788" w:rsidP="00032C40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197,98</w:t>
            </w:r>
          </w:p>
        </w:tc>
      </w:tr>
      <w:tr w:rsidR="00AA6788" w:rsidTr="00032C40">
        <w:trPr>
          <w:trHeight w:hRule="exact" w:val="254"/>
        </w:trPr>
        <w:tc>
          <w:tcPr>
            <w:tcW w:w="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Варшавское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д.29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000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9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776,51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776,51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916,28</w:t>
            </w:r>
          </w:p>
        </w:tc>
      </w:tr>
      <w:tr w:rsidR="00AA6788" w:rsidTr="00032C40">
        <w:trPr>
          <w:trHeight w:hRule="exact" w:val="254"/>
        </w:trPr>
        <w:tc>
          <w:tcPr>
            <w:tcW w:w="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Варшавское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д.6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500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9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582,38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100,55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682,93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805,86</w:t>
            </w:r>
          </w:p>
        </w:tc>
      </w:tr>
      <w:tr w:rsidR="00AA6788" w:rsidTr="00032C40">
        <w:trPr>
          <w:trHeight w:hRule="exact" w:val="288"/>
        </w:trPr>
        <w:tc>
          <w:tcPr>
            <w:tcW w:w="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A6788" w:rsidRDefault="00AA6788" w:rsidP="00032C4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A6788" w:rsidRDefault="00AA6788" w:rsidP="00032C40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Варшавское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д.31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A6788" w:rsidRDefault="00AA6788" w:rsidP="00032C4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300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85"/>
              <w:ind w:left="19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135,38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85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400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85"/>
              <w:ind w:left="27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485,52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A6788" w:rsidRDefault="00AA6788" w:rsidP="00032C40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620,91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A6788" w:rsidRDefault="00AA6788" w:rsidP="00032C4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732,67</w:t>
            </w:r>
          </w:p>
        </w:tc>
      </w:tr>
      <w:tr w:rsidR="00AA6788" w:rsidTr="00032C40">
        <w:trPr>
          <w:trHeight w:hRule="exact" w:val="254"/>
        </w:trPr>
        <w:tc>
          <w:tcPr>
            <w:tcW w:w="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Варшавское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д.13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000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9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776,51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500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27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598,15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18,63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393,29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3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644,08</w:t>
            </w:r>
          </w:p>
        </w:tc>
      </w:tr>
      <w:tr w:rsidR="00AA6788" w:rsidTr="00032C40">
        <w:trPr>
          <w:trHeight w:hRule="exact" w:val="254"/>
        </w:trPr>
        <w:tc>
          <w:tcPr>
            <w:tcW w:w="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Варшавское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д.25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550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9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248,20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40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60,69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96,12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150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2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260,24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665,26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785,01</w:t>
            </w:r>
          </w:p>
        </w:tc>
      </w:tr>
      <w:tr w:rsidR="00AA6788" w:rsidTr="00032C40">
        <w:trPr>
          <w:trHeight w:hRule="exact" w:val="254"/>
        </w:trPr>
        <w:tc>
          <w:tcPr>
            <w:tcW w:w="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Варшавское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д.16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000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9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776,51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600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27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717,78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254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2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484,37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13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620,77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599,42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3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3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067,32</w:t>
            </w:r>
          </w:p>
        </w:tc>
      </w:tr>
      <w:tr w:rsidR="00AA6788" w:rsidTr="00032C40">
        <w:trPr>
          <w:trHeight w:hRule="exact" w:val="254"/>
        </w:trPr>
        <w:tc>
          <w:tcPr>
            <w:tcW w:w="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Варшавское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д.4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к.3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823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8"/>
              <w:ind w:left="19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707,79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8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192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8"/>
              <w:ind w:left="27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230,33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14,70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952,81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36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124,32</w:t>
            </w:r>
          </w:p>
        </w:tc>
      </w:tr>
      <w:tr w:rsidR="00AA6788" w:rsidTr="00032C40">
        <w:trPr>
          <w:trHeight w:hRule="exact" w:val="254"/>
        </w:trPr>
        <w:tc>
          <w:tcPr>
            <w:tcW w:w="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Варшавское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д.10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к.1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634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8"/>
              <w:ind w:left="15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022,66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8"/>
              <w:ind w:left="16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000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8"/>
              <w:ind w:left="23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195,57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52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6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49,75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150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2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296,32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564,30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3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3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025,88</w:t>
            </w:r>
          </w:p>
        </w:tc>
      </w:tr>
      <w:tr w:rsidR="00AA6788" w:rsidTr="00032C40">
        <w:trPr>
          <w:trHeight w:hRule="exact" w:val="254"/>
        </w:trPr>
        <w:tc>
          <w:tcPr>
            <w:tcW w:w="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Варшавское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д.2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5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387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8"/>
              <w:ind w:left="15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091,52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8"/>
              <w:ind w:left="1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850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8"/>
              <w:ind w:left="23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016,85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000,00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627,72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15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745,77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5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396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7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675,07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5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156,93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36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085,17</w:t>
            </w:r>
          </w:p>
        </w:tc>
      </w:tr>
      <w:tr w:rsidR="00AA6788" w:rsidTr="00032C40">
        <w:trPr>
          <w:trHeight w:hRule="exact" w:val="254"/>
        </w:trPr>
        <w:tc>
          <w:tcPr>
            <w:tcW w:w="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11" w:line="275" w:lineRule="auto"/>
              <w:ind w:left="20" w:right="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Варшавское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w w:val="105"/>
                <w:sz w:val="10"/>
              </w:rPr>
              <w:t xml:space="preserve">,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д.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 xml:space="preserve"> 18, </w:t>
            </w: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к.</w:t>
            </w:r>
            <w:r>
              <w:rPr>
                <w:rFonts w:ascii="Times New Roman" w:hAnsi="Times New Roman"/>
                <w:b/>
                <w:spacing w:val="29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1,2,3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454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9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521,56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8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521,56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615,44</w:t>
            </w:r>
          </w:p>
        </w:tc>
      </w:tr>
      <w:tr w:rsidR="00AA6788" w:rsidTr="00032C40">
        <w:trPr>
          <w:trHeight w:hRule="exact" w:val="254"/>
        </w:trPr>
        <w:tc>
          <w:tcPr>
            <w:tcW w:w="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ИТОГО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25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22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771,00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5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9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239,78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3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712,00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23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460,84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21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170,00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9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105,98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254,00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484,37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000,00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678,71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6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52,00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7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49,75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6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41,00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4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596,55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300,00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3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556,57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6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396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69"/>
              <w:ind w:left="18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675,07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12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17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275,05</w:t>
            </w:r>
          </w:p>
        </w:tc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6788" w:rsidRDefault="00AA6788" w:rsidP="00032C40">
            <w:pPr>
              <w:pStyle w:val="TableParagraph"/>
              <w:spacing w:before="76"/>
              <w:ind w:left="33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21</w:t>
            </w:r>
            <w:r>
              <w:rPr>
                <w:rFonts w:ascii="Times New Roman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Times New Roman"/>
                <w:b/>
                <w:w w:val="105"/>
                <w:sz w:val="10"/>
              </w:rPr>
              <w:t>000,00</w:t>
            </w:r>
          </w:p>
        </w:tc>
      </w:tr>
    </w:tbl>
    <w:p w:rsidR="00AA6788" w:rsidRDefault="00AA6788" w:rsidP="00AA6788"/>
    <w:p w:rsidR="00AA6788" w:rsidRDefault="00AA6788" w:rsidP="00132699">
      <w:pPr>
        <w:ind w:left="5040" w:hanging="362"/>
        <w:rPr>
          <w:sz w:val="28"/>
          <w:szCs w:val="28"/>
        </w:rPr>
      </w:pPr>
    </w:p>
    <w:p w:rsidR="00AA6788" w:rsidRDefault="00AA6788" w:rsidP="00132699">
      <w:pPr>
        <w:ind w:left="5040" w:hanging="362"/>
        <w:rPr>
          <w:sz w:val="28"/>
          <w:szCs w:val="28"/>
        </w:rPr>
      </w:pPr>
    </w:p>
    <w:p w:rsidR="00AA6788" w:rsidRDefault="00AA6788" w:rsidP="00132699">
      <w:pPr>
        <w:ind w:left="5040" w:hanging="362"/>
        <w:rPr>
          <w:sz w:val="28"/>
          <w:szCs w:val="28"/>
        </w:rPr>
      </w:pPr>
    </w:p>
    <w:p w:rsidR="00AA6788" w:rsidRDefault="00AA6788" w:rsidP="00132699">
      <w:pPr>
        <w:ind w:left="5040" w:hanging="362"/>
        <w:rPr>
          <w:sz w:val="28"/>
          <w:szCs w:val="28"/>
        </w:rPr>
        <w:sectPr w:rsidR="00AA6788" w:rsidSect="00AA67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6788" w:rsidRDefault="00AA6788" w:rsidP="00132699">
      <w:pPr>
        <w:ind w:left="5040" w:hanging="362"/>
        <w:rPr>
          <w:sz w:val="28"/>
          <w:szCs w:val="28"/>
        </w:rPr>
      </w:pPr>
    </w:p>
    <w:p w:rsidR="00AA6788" w:rsidRDefault="00AA6788" w:rsidP="00132699">
      <w:pPr>
        <w:ind w:left="5040" w:hanging="362"/>
        <w:rPr>
          <w:sz w:val="28"/>
          <w:szCs w:val="28"/>
        </w:rPr>
      </w:pPr>
    </w:p>
    <w:p w:rsidR="007A4835" w:rsidRDefault="007A4835" w:rsidP="00132699">
      <w:pPr>
        <w:ind w:left="5040" w:hanging="36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32699" w:rsidRDefault="007A4835" w:rsidP="00132699">
      <w:pPr>
        <w:ind w:left="4678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7A4835" w:rsidRPr="00132699" w:rsidRDefault="007A4835" w:rsidP="00132699">
      <w:pPr>
        <w:ind w:left="4678"/>
        <w:rPr>
          <w:i/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132699">
        <w:rPr>
          <w:sz w:val="28"/>
          <w:szCs w:val="28"/>
        </w:rPr>
        <w:t>25 сентября  2015 г. №  01-03-96</w:t>
      </w:r>
    </w:p>
    <w:p w:rsidR="007A4835" w:rsidRDefault="007A4835" w:rsidP="007A4835">
      <w:pPr>
        <w:jc w:val="center"/>
        <w:rPr>
          <w:b/>
          <w:sz w:val="28"/>
          <w:szCs w:val="28"/>
        </w:rPr>
      </w:pPr>
    </w:p>
    <w:p w:rsidR="007A4835" w:rsidRDefault="007A4835" w:rsidP="007A4835">
      <w:pPr>
        <w:jc w:val="center"/>
        <w:rPr>
          <w:b/>
          <w:sz w:val="28"/>
          <w:szCs w:val="28"/>
        </w:rPr>
      </w:pPr>
    </w:p>
    <w:p w:rsidR="007A4835" w:rsidRDefault="007A4835" w:rsidP="007A4835">
      <w:pPr>
        <w:jc w:val="center"/>
        <w:rPr>
          <w:b/>
          <w:sz w:val="28"/>
          <w:szCs w:val="28"/>
        </w:rPr>
      </w:pPr>
    </w:p>
    <w:p w:rsidR="007A4835" w:rsidRDefault="007A4835" w:rsidP="007A4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благоустройству территорий Донского района города Москвы на 2015 год</w:t>
      </w:r>
    </w:p>
    <w:p w:rsidR="007A4835" w:rsidRDefault="007A4835" w:rsidP="007A4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A4835" w:rsidRDefault="007A4835" w:rsidP="007A4835">
      <w:pPr>
        <w:jc w:val="center"/>
        <w:rPr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252"/>
        <w:gridCol w:w="2551"/>
        <w:gridCol w:w="2410"/>
        <w:gridCol w:w="1704"/>
      </w:tblGrid>
      <w:tr w:rsidR="007A4835" w:rsidTr="000D53F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A4835" w:rsidRDefault="007A4835" w:rsidP="000D5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7A4835" w:rsidRDefault="007A4835" w:rsidP="000D5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7A4835" w:rsidRDefault="007A4835" w:rsidP="000D5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7A4835" w:rsidRDefault="007A4835" w:rsidP="000D5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7A4835" w:rsidRPr="00422BED" w:rsidTr="000D53F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Default="007A4835" w:rsidP="000D53F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Pr="00764B55" w:rsidRDefault="007A4835" w:rsidP="000D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дом 10 корп.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Pr="00422BED" w:rsidRDefault="007A4835" w:rsidP="000D5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4835" w:rsidRPr="00422BED" w:rsidTr="000D53F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Default="007A4835" w:rsidP="000D53F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Pr="00764B55" w:rsidRDefault="007A4835" w:rsidP="000D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дом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Pr="00422BED" w:rsidRDefault="007A4835" w:rsidP="000D5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4835" w:rsidRPr="00422BED" w:rsidTr="000D53F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Default="007A4835" w:rsidP="000D53F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Pr="00764B55" w:rsidRDefault="007A4835" w:rsidP="000D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дом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Pr="00422BED" w:rsidRDefault="007A4835" w:rsidP="000D5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4835" w:rsidRPr="00422BED" w:rsidTr="000D53F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Default="007A4835" w:rsidP="000D53F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Pr="00764B55" w:rsidRDefault="007A4835" w:rsidP="000D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дом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Pr="00422BED" w:rsidRDefault="007A4835" w:rsidP="000D5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4835" w:rsidRPr="00422BED" w:rsidTr="000D53F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Default="007A4835" w:rsidP="000D53F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Pr="00764B55" w:rsidRDefault="007A4835" w:rsidP="000D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дом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Pr="00422BED" w:rsidRDefault="007A4835" w:rsidP="000D5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4835" w:rsidRPr="00422BED" w:rsidTr="000D53F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Default="007A4835" w:rsidP="000D53F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Pr="00764B55" w:rsidRDefault="007A4835" w:rsidP="000D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дом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Pr="00422BED" w:rsidRDefault="007A4835" w:rsidP="000D5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4835" w:rsidRPr="00422BED" w:rsidTr="000D53F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Default="007A4835" w:rsidP="000D53F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Pr="00764B55" w:rsidRDefault="007A4835" w:rsidP="000D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дом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Pr="00422BED" w:rsidRDefault="007A4835" w:rsidP="000D5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4835" w:rsidRPr="00422BED" w:rsidTr="000D53F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Default="007A4835" w:rsidP="000D53F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Default="007A4835" w:rsidP="000D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дом 4 корп.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Pr="00422BED" w:rsidRDefault="007A4835" w:rsidP="000D5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4835" w:rsidRPr="00422BED" w:rsidTr="000D53F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Default="007A4835" w:rsidP="000D53F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Default="007A4835" w:rsidP="000D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дом 10 корп.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Pr="00422BED" w:rsidRDefault="007A4835" w:rsidP="000D5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4835" w:rsidRPr="00422BED" w:rsidTr="000D53F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Default="007A4835" w:rsidP="000D53F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Default="007A4835" w:rsidP="000D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дом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Pr="00422BED" w:rsidRDefault="007A4835" w:rsidP="000D5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4835" w:rsidRPr="00422BED" w:rsidTr="000D53F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Default="007A4835" w:rsidP="000D53F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35" w:rsidRDefault="007A4835" w:rsidP="000D5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дом 18 корп. 1, 2,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Default="007A4835" w:rsidP="000D5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35" w:rsidRPr="00422BED" w:rsidRDefault="007A4835" w:rsidP="000D5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4835" w:rsidRDefault="007A4835" w:rsidP="007A4835">
      <w:pPr>
        <w:ind w:firstLine="595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7A4835" w:rsidRDefault="007A4835" w:rsidP="007A4835">
      <w:pPr>
        <w:contextualSpacing/>
        <w:jc w:val="center"/>
        <w:rPr>
          <w:b/>
          <w:sz w:val="28"/>
          <w:szCs w:val="28"/>
        </w:rPr>
      </w:pPr>
    </w:p>
    <w:p w:rsidR="0012445C" w:rsidRDefault="0012445C"/>
    <w:sectPr w:rsidR="0012445C" w:rsidSect="00AA67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</w:footnotePr>
  <w:compat/>
  <w:rsids>
    <w:rsidRoot w:val="007A4835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2699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E3E03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4835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1AF1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5A28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A6788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549A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83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A483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A67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A6788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A67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678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Title"/>
    <w:basedOn w:val="a"/>
    <w:link w:val="a8"/>
    <w:qFormat/>
    <w:rsid w:val="009B5A28"/>
    <w:pPr>
      <w:jc w:val="center"/>
    </w:pPr>
    <w:rPr>
      <w:rFonts w:eastAsia="Times New Roman"/>
      <w:szCs w:val="20"/>
    </w:rPr>
  </w:style>
  <w:style w:type="character" w:customStyle="1" w:styleId="a8">
    <w:name w:val="Название Знак"/>
    <w:basedOn w:val="a0"/>
    <w:link w:val="a7"/>
    <w:rsid w:val="009B5A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77767-1ECC-4A59-A613-515D07E2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2015-09-25T09:11:00Z</cp:lastPrinted>
  <dcterms:created xsi:type="dcterms:W3CDTF">2015-09-25T09:00:00Z</dcterms:created>
  <dcterms:modified xsi:type="dcterms:W3CDTF">2015-09-29T12:16:00Z</dcterms:modified>
</cp:coreProperties>
</file>