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C7" w:rsidRDefault="00E47EA7" w:rsidP="00501CF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</w:t>
      </w:r>
    </w:p>
    <w:p w:rsidR="00D07915" w:rsidRDefault="00D07915" w:rsidP="00D07915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D07915" w:rsidRDefault="00D07915" w:rsidP="00D07915">
      <w:pPr>
        <w:pStyle w:val="ab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D07915" w:rsidRDefault="00D07915" w:rsidP="00D07915">
      <w:pPr>
        <w:jc w:val="center"/>
        <w:rPr>
          <w:b/>
          <w:bCs/>
          <w:sz w:val="28"/>
          <w:szCs w:val="28"/>
        </w:rPr>
      </w:pPr>
    </w:p>
    <w:p w:rsidR="00D07915" w:rsidRDefault="00D07915" w:rsidP="00D07915">
      <w:pPr>
        <w:pStyle w:val="ab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D07915" w:rsidRDefault="00D07915" w:rsidP="00D07915">
      <w:pPr>
        <w:ind w:right="4675"/>
        <w:jc w:val="both"/>
        <w:rPr>
          <w:sz w:val="28"/>
          <w:szCs w:val="28"/>
        </w:rPr>
      </w:pPr>
    </w:p>
    <w:p w:rsidR="00D07915" w:rsidRPr="00D07915" w:rsidRDefault="00D07915" w:rsidP="00D07915">
      <w:pPr>
        <w:ind w:right="4675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D07915">
        <w:rPr>
          <w:rFonts w:ascii="Times New Roman" w:hAnsi="Times New Roman"/>
          <w:sz w:val="28"/>
          <w:szCs w:val="28"/>
        </w:rPr>
        <w:t>11 марта 2015г.  № 01-03-1</w:t>
      </w:r>
      <w:r>
        <w:rPr>
          <w:rFonts w:ascii="Times New Roman" w:hAnsi="Times New Roman"/>
          <w:sz w:val="28"/>
          <w:szCs w:val="28"/>
        </w:rPr>
        <w:t>9</w:t>
      </w:r>
      <w:r w:rsidRPr="00D07915">
        <w:rPr>
          <w:rFonts w:ascii="Times New Roman" w:hAnsi="Times New Roman"/>
          <w:sz w:val="28"/>
          <w:szCs w:val="28"/>
        </w:rPr>
        <w:t xml:space="preserve"> </w:t>
      </w:r>
    </w:p>
    <w:p w:rsidR="00D07915" w:rsidRDefault="00D07915" w:rsidP="00D079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A2DCF" w:rsidRPr="00945FBC" w:rsidRDefault="006A2DCF" w:rsidP="00702F75">
      <w:pPr>
        <w:spacing w:after="0" w:line="240" w:lineRule="auto"/>
        <w:ind w:right="49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информации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государственного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бюджетного  общеобразовательного 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"Школа № 630 </w:t>
      </w:r>
      <w:r w:rsidR="00702F75">
        <w:rPr>
          <w:rFonts w:ascii="Times New Roman" w:hAnsi="Times New Roman"/>
          <w:b/>
          <w:sz w:val="28"/>
          <w:szCs w:val="28"/>
        </w:rPr>
        <w:t>"</w:t>
      </w:r>
      <w:r w:rsidR="008F1871" w:rsidRPr="008F1871">
        <w:rPr>
          <w:rFonts w:ascii="Times New Roman" w:hAnsi="Times New Roman"/>
          <w:b/>
          <w:sz w:val="28"/>
          <w:szCs w:val="28"/>
        </w:rPr>
        <w:t>Лингвистический центр"</w:t>
      </w:r>
      <w:r w:rsidR="008F1871" w:rsidRPr="0057018E">
        <w:rPr>
          <w:sz w:val="28"/>
          <w:szCs w:val="28"/>
        </w:rPr>
        <w:t xml:space="preserve"> </w:t>
      </w:r>
      <w:r w:rsidR="008F1871"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 осуществлении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учреждением образовательной деятельности </w:t>
      </w:r>
    </w:p>
    <w:p w:rsidR="006A2DCF" w:rsidRDefault="006A2DCF" w:rsidP="006A2DCF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Заслушав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FF3D17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Pr="00A91F9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 общеобразовательного учреждения города Москвы  </w:t>
      </w:r>
      <w:r w:rsidR="00FF3D17" w:rsidRPr="00FF3D17">
        <w:rPr>
          <w:rFonts w:ascii="Times New Roman" w:hAnsi="Times New Roman"/>
          <w:sz w:val="28"/>
          <w:szCs w:val="28"/>
        </w:rPr>
        <w:t>"Школа № 630 "Лингвистический центр"</w:t>
      </w:r>
      <w:r w:rsidR="00FF3D17" w:rsidRPr="0057018E">
        <w:rPr>
          <w:sz w:val="28"/>
          <w:szCs w:val="28"/>
        </w:rPr>
        <w:t xml:space="preserve"> </w:t>
      </w:r>
      <w:proofErr w:type="spellStart"/>
      <w:r w:rsidR="00FF3D17" w:rsidRPr="00FF3D17">
        <w:rPr>
          <w:rFonts w:ascii="Times New Roman" w:hAnsi="Times New Roman"/>
          <w:sz w:val="28"/>
          <w:szCs w:val="28"/>
        </w:rPr>
        <w:t>Картышовой</w:t>
      </w:r>
      <w:proofErr w:type="spellEnd"/>
      <w:r w:rsidR="00FF3D17" w:rsidRPr="00FF3D17">
        <w:rPr>
          <w:rFonts w:ascii="Times New Roman" w:hAnsi="Times New Roman"/>
          <w:sz w:val="28"/>
          <w:szCs w:val="28"/>
        </w:rPr>
        <w:t xml:space="preserve"> М.С.</w:t>
      </w:r>
      <w:r w:rsidR="00FF3D1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осуществлении учреждением образовательной деятельности в 201</w:t>
      </w:r>
      <w:r w:rsidR="00FF3D1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-201</w:t>
      </w:r>
      <w:r w:rsidR="00FF3D1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учебном году, </w:t>
      </w:r>
    </w:p>
    <w:p w:rsidR="00FF3D17" w:rsidRDefault="00FF3D17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2DCF" w:rsidRPr="00945FBC" w:rsidRDefault="006A2DCF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6A2DCF" w:rsidRPr="00945FBC" w:rsidRDefault="006A2DCF" w:rsidP="006A2D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A83BCE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0E16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1F9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 общеобразовательного учреждения города Москвы  </w:t>
      </w:r>
      <w:r w:rsidR="00FF3D17" w:rsidRPr="00FF3D17">
        <w:rPr>
          <w:rFonts w:ascii="Times New Roman" w:hAnsi="Times New Roman"/>
          <w:sz w:val="28"/>
          <w:szCs w:val="28"/>
        </w:rPr>
        <w:t>"Школа № 630 "Лингвистический центр"</w:t>
      </w:r>
      <w:r w:rsidR="00FF3D17" w:rsidRPr="0057018E">
        <w:rPr>
          <w:sz w:val="28"/>
          <w:szCs w:val="28"/>
        </w:rPr>
        <w:t xml:space="preserve"> </w:t>
      </w:r>
      <w:proofErr w:type="spellStart"/>
      <w:r w:rsidR="00FF3D17" w:rsidRPr="00FF3D17">
        <w:rPr>
          <w:rFonts w:ascii="Times New Roman" w:hAnsi="Times New Roman"/>
          <w:sz w:val="28"/>
          <w:szCs w:val="28"/>
        </w:rPr>
        <w:t>Картышовой</w:t>
      </w:r>
      <w:proofErr w:type="spellEnd"/>
      <w:r w:rsidR="00FF3D17" w:rsidRPr="00FF3D17">
        <w:rPr>
          <w:rFonts w:ascii="Times New Roman" w:hAnsi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осуществлении учреждением образовательной деятельности в 201</w:t>
      </w:r>
      <w:r w:rsidR="00FF3D1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-201</w:t>
      </w:r>
      <w:r w:rsidR="00FF3D1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учебном году. </w:t>
      </w:r>
    </w:p>
    <w:p w:rsidR="006A2DCF" w:rsidRDefault="006A2DCF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2. Направить настоящее решение 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A91F9E">
        <w:rPr>
          <w:rFonts w:ascii="Times New Roman" w:eastAsia="Times New Roman" w:hAnsi="Times New Roman"/>
          <w:sz w:val="28"/>
          <w:szCs w:val="28"/>
        </w:rPr>
        <w:t xml:space="preserve">государственного бюджетного  общеобразовательного учреждения города Москвы  </w:t>
      </w:r>
      <w:r w:rsidR="00FF3D17" w:rsidRPr="00FF3D17">
        <w:rPr>
          <w:rFonts w:ascii="Times New Roman" w:hAnsi="Times New Roman"/>
          <w:sz w:val="28"/>
          <w:szCs w:val="28"/>
        </w:rPr>
        <w:t>"Школа № 630 "Лингвистический центр"</w:t>
      </w:r>
      <w:r w:rsidR="00FF3D17" w:rsidRPr="0057018E">
        <w:rPr>
          <w:sz w:val="28"/>
          <w:szCs w:val="28"/>
        </w:rPr>
        <w:t xml:space="preserve"> </w:t>
      </w:r>
      <w:proofErr w:type="spellStart"/>
      <w:r w:rsidR="00FF3D17" w:rsidRPr="00FF3D17">
        <w:rPr>
          <w:rFonts w:ascii="Times New Roman" w:hAnsi="Times New Roman"/>
          <w:sz w:val="28"/>
          <w:szCs w:val="28"/>
        </w:rPr>
        <w:t>Картышовой</w:t>
      </w:r>
      <w:proofErr w:type="spellEnd"/>
      <w:r w:rsidR="00FF3D17" w:rsidRPr="00FF3D17">
        <w:rPr>
          <w:rFonts w:ascii="Times New Roman" w:hAnsi="Times New Roman"/>
          <w:sz w:val="28"/>
          <w:szCs w:val="28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образования города Москвы, Департамент территориальных органов исполнительной власти города Москвы.</w:t>
      </w:r>
    </w:p>
    <w:p w:rsidR="00126642" w:rsidRDefault="00126642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26642" w:rsidRDefault="00126642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26642" w:rsidRDefault="00126642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26642" w:rsidRDefault="00126642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26642" w:rsidRPr="00945FBC" w:rsidRDefault="00126642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169C7" w:rsidRPr="00FF3D17" w:rsidRDefault="006A2DCF" w:rsidP="006A2DCF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FF3D17">
        <w:rPr>
          <w:rFonts w:ascii="Times New Roman" w:hAnsi="Times New Roman"/>
          <w:sz w:val="28"/>
          <w:szCs w:val="28"/>
        </w:rPr>
        <w:t xml:space="preserve">Донской  </w:t>
      </w:r>
      <w:r w:rsidR="00FF3D17" w:rsidRPr="00FF3D1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F3D17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6A2DCF" w:rsidP="000169C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4.</w:t>
      </w:r>
      <w:r w:rsidRPr="00693B9D">
        <w:rPr>
          <w:sz w:val="28"/>
          <w:szCs w:val="28"/>
        </w:rPr>
        <w:t xml:space="preserve"> </w:t>
      </w:r>
      <w:r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126642" w:rsidRDefault="00126642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6642" w:rsidRDefault="00126642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6642" w:rsidRDefault="000169C7" w:rsidP="00126642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169C7" w:rsidRPr="000169C7" w:rsidRDefault="000169C7" w:rsidP="00126642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Донской</w:t>
      </w:r>
      <w:r w:rsidRPr="000169C7">
        <w:rPr>
          <w:rFonts w:ascii="Times New Roman" w:hAnsi="Times New Roman"/>
          <w:b/>
          <w:sz w:val="28"/>
          <w:szCs w:val="28"/>
        </w:rPr>
        <w:tab/>
      </w:r>
      <w:r w:rsidR="001266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0169C7">
        <w:rPr>
          <w:rFonts w:ascii="Times New Roman" w:hAnsi="Times New Roman"/>
          <w:b/>
          <w:sz w:val="28"/>
          <w:szCs w:val="28"/>
        </w:rPr>
        <w:t>Т.В.Кабанова</w:t>
      </w: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445C" w:rsidRDefault="0012445C" w:rsidP="000169C7">
      <w:pPr>
        <w:spacing w:after="0"/>
      </w:pPr>
    </w:p>
    <w:sectPr w:rsidR="0012445C" w:rsidSect="00FF3D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C7" w:rsidRDefault="000169C7" w:rsidP="00FF3D17">
      <w:pPr>
        <w:spacing w:after="0" w:line="240" w:lineRule="auto"/>
      </w:pPr>
      <w:r>
        <w:separator/>
      </w:r>
    </w:p>
  </w:endnote>
  <w:endnote w:type="continuationSeparator" w:id="1">
    <w:p w:rsidR="000169C7" w:rsidRDefault="000169C7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C7" w:rsidRDefault="000169C7" w:rsidP="00FF3D17">
      <w:pPr>
        <w:spacing w:after="0" w:line="240" w:lineRule="auto"/>
      </w:pPr>
      <w:r>
        <w:separator/>
      </w:r>
    </w:p>
  </w:footnote>
  <w:footnote w:type="continuationSeparator" w:id="1">
    <w:p w:rsidR="000169C7" w:rsidRDefault="000169C7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CF"/>
    <w:rsid w:val="00000E6C"/>
    <w:rsid w:val="00003713"/>
    <w:rsid w:val="00011EDD"/>
    <w:rsid w:val="000169C7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642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135A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CF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EC1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8B5"/>
    <w:rsid w:val="0065098D"/>
    <w:rsid w:val="006675DD"/>
    <w:rsid w:val="0066789A"/>
    <w:rsid w:val="006747AF"/>
    <w:rsid w:val="0067495A"/>
    <w:rsid w:val="00677A45"/>
    <w:rsid w:val="006A2112"/>
    <w:rsid w:val="006A2DCF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A05"/>
    <w:rsid w:val="00883543"/>
    <w:rsid w:val="00891CAF"/>
    <w:rsid w:val="008932D7"/>
    <w:rsid w:val="00893514"/>
    <w:rsid w:val="00895430"/>
    <w:rsid w:val="00896868"/>
    <w:rsid w:val="008A0CA7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105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915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B7C"/>
    <w:rsid w:val="00E119B8"/>
    <w:rsid w:val="00E145B6"/>
    <w:rsid w:val="00E224C9"/>
    <w:rsid w:val="00E31C31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79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07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D079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D0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AB15-1F00-44F9-A4B0-7249C91A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2015-03-12T10:00:00Z</cp:lastPrinted>
  <dcterms:created xsi:type="dcterms:W3CDTF">2014-02-21T08:13:00Z</dcterms:created>
  <dcterms:modified xsi:type="dcterms:W3CDTF">2015-03-16T10:15:00Z</dcterms:modified>
</cp:coreProperties>
</file>